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9889" w:type="dxa"/>
        <w:tblInd w:w="-176" w:type="dxa"/>
        <w:tblLook w:val="04A0" w:firstRow="1" w:lastRow="0" w:firstColumn="1" w:lastColumn="0" w:noHBand="0" w:noVBand="1"/>
      </w:tblPr>
      <w:tblGrid>
        <w:gridCol w:w="176"/>
        <w:gridCol w:w="2484"/>
        <w:gridCol w:w="236"/>
        <w:gridCol w:w="2331"/>
        <w:gridCol w:w="2331"/>
        <w:gridCol w:w="2331"/>
      </w:tblGrid>
      <w:tr w:rsidR="003629EF" w:rsidRPr="00C529B4" w14:paraId="670E7997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59147186" w14:textId="77777777" w:rsidR="003629EF" w:rsidRPr="00C529B4" w:rsidRDefault="003629EF" w:rsidP="008C33D0">
            <w:pPr>
              <w:pStyle w:val="CVTitle"/>
            </w:pPr>
            <w:r w:rsidRPr="00C529B4">
              <w:t xml:space="preserve">Curriculum vitae </w:t>
            </w:r>
          </w:p>
          <w:p w14:paraId="0054069D" w14:textId="77777777" w:rsidR="003629EF" w:rsidRPr="00C529B4" w:rsidRDefault="003629E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8E5BD9" w14:textId="77777777" w:rsidR="003629EF" w:rsidRPr="00C529B4" w:rsidRDefault="003629E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6711F" w14:textId="77777777" w:rsidR="003629EF" w:rsidRPr="00C529B4" w:rsidRDefault="003629EF" w:rsidP="003629EF">
            <w:pPr>
              <w:ind w:left="-25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629EF" w:rsidRPr="00C529B4" w14:paraId="38A359C9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315B9310" w14:textId="77777777" w:rsidR="003629EF" w:rsidRPr="00C529B4" w:rsidRDefault="003629E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25944C" w14:textId="77777777" w:rsidR="003629EF" w:rsidRPr="00C529B4" w:rsidRDefault="003629E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B6E606" w14:textId="77777777" w:rsidR="003629EF" w:rsidRPr="00C529B4" w:rsidRDefault="003629E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629EF" w:rsidRPr="00C529B4" w14:paraId="5DD4D874" w14:textId="77777777" w:rsidTr="00FC130A">
        <w:trPr>
          <w:gridBefore w:val="1"/>
          <w:wBefore w:w="176" w:type="dxa"/>
          <w:trHeight w:val="261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6DB8332E" w14:textId="77777777" w:rsidR="003629EF" w:rsidRPr="00C529B4" w:rsidRDefault="003629EF" w:rsidP="00600ABD">
            <w:pPr>
              <w:pStyle w:val="CVHeading1"/>
            </w:pPr>
            <w:r w:rsidRPr="00C529B4">
              <w:t>Informaţii personale</w:t>
            </w:r>
            <w:r w:rsidR="006C0F47" w:rsidRPr="00C529B4">
              <w:br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E9070A2" w14:textId="77777777" w:rsidR="003629EF" w:rsidRPr="00C529B4" w:rsidRDefault="003629E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DD9AF" w14:textId="77777777" w:rsidR="003629EF" w:rsidRPr="00C529B4" w:rsidRDefault="003629E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0F47" w:rsidRPr="00C529B4" w14:paraId="131581A5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4980B7BA" w14:textId="77777777" w:rsidR="006C0F47" w:rsidRPr="00C529B4" w:rsidRDefault="005348B5" w:rsidP="008C33D0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Nume</w:t>
            </w:r>
            <w:r w:rsidR="006C0F47" w:rsidRPr="00C529B4">
              <w:rPr>
                <w:rFonts w:cs="Arial"/>
                <w:sz w:val="18"/>
                <w:szCs w:val="18"/>
              </w:rPr>
              <w:t xml:space="preserve">, Prenume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A152F63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7DA7B" w14:textId="2E9F6EB5" w:rsidR="006C0F47" w:rsidRPr="00C529B4" w:rsidRDefault="004E47A7" w:rsidP="008C33D0">
            <w:pPr>
              <w:pStyle w:val="CVHeading3"/>
              <w:ind w:left="0"/>
              <w:jc w:val="left"/>
              <w:rPr>
                <w:rFonts w:cs="Arial"/>
                <w:b/>
                <w:sz w:val="18"/>
                <w:szCs w:val="18"/>
              </w:rPr>
            </w:pPr>
            <w:r w:rsidRPr="00C529B4">
              <w:rPr>
                <w:rFonts w:cs="Arial"/>
                <w:b/>
                <w:sz w:val="18"/>
                <w:szCs w:val="18"/>
              </w:rPr>
              <w:t>POPESCU ELENA-FLORENTINA</w:t>
            </w:r>
          </w:p>
        </w:tc>
      </w:tr>
      <w:tr w:rsidR="003629EF" w:rsidRPr="00C529B4" w14:paraId="72992C26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3B1B4C11" w14:textId="77777777" w:rsidR="003629EF" w:rsidRPr="00C529B4" w:rsidRDefault="003629EF" w:rsidP="008C33D0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41F9B3" w14:textId="77777777" w:rsidR="003629EF" w:rsidRPr="00C529B4" w:rsidRDefault="003629E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5137A" w14:textId="77777777" w:rsidR="003629EF" w:rsidRPr="00C529B4" w:rsidRDefault="003629EF" w:rsidP="006C0F47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C0F47" w:rsidRPr="00C529B4" w14:paraId="5FDF13A8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793F9F51" w14:textId="77777777" w:rsidR="006C0F47" w:rsidRPr="00C529B4" w:rsidRDefault="006C0F47" w:rsidP="008C33D0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Adresa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CFEDD3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373D1" w14:textId="1C5D6687" w:rsidR="006C0F47" w:rsidRPr="00C529B4" w:rsidRDefault="004E47A7" w:rsidP="005348B5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Râmnicu Vâlcea, jud. Vâlcea</w:t>
            </w:r>
          </w:p>
        </w:tc>
      </w:tr>
      <w:tr w:rsidR="006C0F47" w:rsidRPr="00C529B4" w14:paraId="17EF501C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0C020241" w14:textId="77777777" w:rsidR="006C0F47" w:rsidRPr="00C529B4" w:rsidRDefault="006C0F47" w:rsidP="008C33D0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41D3282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7763A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C0F47" w:rsidRPr="00C529B4" w14:paraId="55A83CC8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52E10F1F" w14:textId="77777777" w:rsidR="006C0F47" w:rsidRPr="00C529B4" w:rsidRDefault="006C0F47" w:rsidP="008C33D0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Telefon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F0E0702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F9D08" w14:textId="0586A56D" w:rsidR="006C0F47" w:rsidRPr="00C529B4" w:rsidRDefault="00101C35" w:rsidP="005348B5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021 316 08 04</w:t>
            </w:r>
          </w:p>
        </w:tc>
      </w:tr>
      <w:tr w:rsidR="003629EF" w:rsidRPr="00C529B4" w14:paraId="2C0437E1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3230AEAE" w14:textId="77777777" w:rsidR="003629EF" w:rsidRPr="00C529B4" w:rsidRDefault="003629EF" w:rsidP="008C33D0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0AA23E1" w14:textId="77777777" w:rsidR="003629EF" w:rsidRPr="00C529B4" w:rsidRDefault="003629E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F19F8" w14:textId="77777777" w:rsidR="003629EF" w:rsidRPr="00C529B4" w:rsidRDefault="003629E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C0F47" w:rsidRPr="00C529B4" w14:paraId="64904636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38E08516" w14:textId="77777777" w:rsidR="006C0F47" w:rsidRPr="00C529B4" w:rsidRDefault="006C0F47" w:rsidP="008C33D0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Fax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5E685F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6D402" w14:textId="1CC86CD2" w:rsidR="006C0F47" w:rsidRPr="00C529B4" w:rsidRDefault="00101C35" w:rsidP="00497FD6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021 316 08 03</w:t>
            </w:r>
          </w:p>
        </w:tc>
      </w:tr>
      <w:tr w:rsidR="003629EF" w:rsidRPr="00C529B4" w14:paraId="7B9DD53C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0DE27EA1" w14:textId="77777777" w:rsidR="003629EF" w:rsidRPr="00C529B4" w:rsidRDefault="003629EF" w:rsidP="008C33D0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520A760" w14:textId="77777777" w:rsidR="003629EF" w:rsidRPr="00C529B4" w:rsidRDefault="003629E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1F342" w14:textId="77777777" w:rsidR="003629EF" w:rsidRPr="00C529B4" w:rsidRDefault="003629E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C0F47" w:rsidRPr="00C529B4" w14:paraId="383966C7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710A49B8" w14:textId="77777777" w:rsidR="006C0F47" w:rsidRPr="00C529B4" w:rsidRDefault="006C0F47" w:rsidP="008C33D0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BAF97A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18ADF" w14:textId="463A3C65" w:rsidR="006C0F47" w:rsidRPr="00C529B4" w:rsidRDefault="00000000" w:rsidP="005348B5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  <w:hyperlink r:id="rId8" w:history="1">
              <w:r w:rsidR="00C529B4" w:rsidRPr="000223E6">
                <w:rPr>
                  <w:rStyle w:val="Hyperlink"/>
                </w:rPr>
                <w:t>elena.popescu</w:t>
              </w:r>
              <w:r w:rsidR="00C529B4" w:rsidRPr="000223E6">
                <w:rPr>
                  <w:rStyle w:val="Hyperlink"/>
                  <w:sz w:val="18"/>
                  <w:szCs w:val="18"/>
                </w:rPr>
                <w:t>@onrc.ro</w:t>
              </w:r>
            </w:hyperlink>
          </w:p>
        </w:tc>
      </w:tr>
      <w:tr w:rsidR="006C0F47" w:rsidRPr="00C529B4" w14:paraId="51322561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0D28AB00" w14:textId="77777777" w:rsidR="006C0F47" w:rsidRPr="00C529B4" w:rsidRDefault="006C0F47" w:rsidP="008C33D0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34D625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83DA8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C0F47" w:rsidRPr="00C529B4" w14:paraId="4EFA5519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0BD0E1CB" w14:textId="77777777" w:rsidR="006C0F47" w:rsidRPr="00C529B4" w:rsidRDefault="006C0F47" w:rsidP="008C33D0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Cetăţenia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72DD45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F8692" w14:textId="77777777" w:rsidR="006C0F47" w:rsidRPr="00C529B4" w:rsidRDefault="005348B5" w:rsidP="005348B5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C529B4">
              <w:rPr>
                <w:sz w:val="18"/>
                <w:szCs w:val="18"/>
              </w:rPr>
              <w:t>r</w:t>
            </w:r>
            <w:r w:rsidR="006C0F47" w:rsidRPr="00C529B4">
              <w:rPr>
                <w:sz w:val="18"/>
                <w:szCs w:val="18"/>
              </w:rPr>
              <w:t>omână</w:t>
            </w:r>
          </w:p>
        </w:tc>
      </w:tr>
      <w:tr w:rsidR="006C0F47" w:rsidRPr="00C529B4" w14:paraId="29BB3BD9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749F738D" w14:textId="77777777" w:rsidR="006C0F47" w:rsidRPr="00C529B4" w:rsidRDefault="006C0F47" w:rsidP="008C33D0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420CF67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15A8B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C0F47" w:rsidRPr="00C529B4" w14:paraId="3FD6DA35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0EF3B3E6" w14:textId="77777777" w:rsidR="006C0F47" w:rsidRPr="00C529B4" w:rsidRDefault="006C0F47" w:rsidP="008C33D0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Data naşterii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6493DA5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EBA89" w14:textId="6445743F" w:rsidR="006C0F47" w:rsidRPr="00C529B4" w:rsidRDefault="00101C35" w:rsidP="005348B5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6C0F47" w:rsidRPr="00C529B4" w14:paraId="5557C30B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307E0530" w14:textId="77777777" w:rsidR="006C0F47" w:rsidRPr="00C529B4" w:rsidRDefault="006C0F47" w:rsidP="008C33D0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D99C56C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7A8E9" w14:textId="77777777" w:rsidR="006C0F47" w:rsidRPr="00C529B4" w:rsidRDefault="006C0F47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629EF" w:rsidRPr="00C529B4" w14:paraId="4A9E2370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22E25304" w14:textId="77777777" w:rsidR="003629EF" w:rsidRPr="00C529B4" w:rsidRDefault="006C0F47" w:rsidP="00212E8C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 xml:space="preserve">Sex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F978802" w14:textId="77777777" w:rsidR="003629EF" w:rsidRPr="00C529B4" w:rsidRDefault="003629E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9A079" w14:textId="77777777" w:rsidR="003629EF" w:rsidRPr="00C529B4" w:rsidRDefault="005348B5" w:rsidP="005348B5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C529B4">
              <w:rPr>
                <w:sz w:val="18"/>
                <w:szCs w:val="18"/>
              </w:rPr>
              <w:t>f</w:t>
            </w:r>
            <w:hyperlink r:id="rId9" w:history="1">
              <w:r w:rsidR="00FF04BF" w:rsidRPr="00C529B4">
                <w:rPr>
                  <w:rStyle w:val="Hyperlink"/>
                  <w:color w:val="auto"/>
                  <w:sz w:val="18"/>
                  <w:szCs w:val="18"/>
                  <w:u w:val="none"/>
                </w:rPr>
                <w:t>eminin</w:t>
              </w:r>
            </w:hyperlink>
          </w:p>
        </w:tc>
      </w:tr>
      <w:tr w:rsidR="00A6591F" w:rsidRPr="00C529B4" w14:paraId="4C2DE3E2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2FC26597" w14:textId="77777777" w:rsidR="00A6591F" w:rsidRPr="00C529B4" w:rsidRDefault="00A6591F" w:rsidP="008C33D0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FC02CE5" w14:textId="77777777" w:rsidR="00A6591F" w:rsidRPr="00C529B4" w:rsidRDefault="00A6591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71B45" w14:textId="77777777" w:rsidR="00A6591F" w:rsidRPr="00C529B4" w:rsidRDefault="00A6591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D6DF7" w:rsidRPr="00C529B4" w14:paraId="55DDEF40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178C2953" w14:textId="0A447609" w:rsidR="00FD6DF7" w:rsidRPr="00C529B4" w:rsidRDefault="00CF50D8" w:rsidP="008C33D0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Stare civilă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71A0EEB" w14:textId="77777777" w:rsidR="00FD6DF7" w:rsidRPr="00C529B4" w:rsidRDefault="00FD6DF7" w:rsidP="008C33D0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BB4F4C" w14:textId="7DC75CF1" w:rsidR="00FD6DF7" w:rsidRPr="00C529B4" w:rsidRDefault="00101C35" w:rsidP="008C33D0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B45D91" w:rsidRPr="00C529B4" w14:paraId="2C166BAF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3E303F85" w14:textId="77777777" w:rsidR="00B45D91" w:rsidRPr="00C529B4" w:rsidRDefault="00B45D91" w:rsidP="008C33D0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C019FEA" w14:textId="77777777" w:rsidR="00B45D91" w:rsidRPr="00C529B4" w:rsidRDefault="00B45D91" w:rsidP="008C33D0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0C29A" w14:textId="77777777" w:rsidR="00B45D91" w:rsidRPr="00C529B4" w:rsidRDefault="00B45D91" w:rsidP="008C33D0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45D91" w:rsidRPr="00C529B4" w14:paraId="30AF87DB" w14:textId="77777777" w:rsidTr="00FC130A">
        <w:trPr>
          <w:gridBefore w:val="1"/>
          <w:wBefore w:w="176" w:type="dxa"/>
        </w:trPr>
        <w:tc>
          <w:tcPr>
            <w:tcW w:w="2484" w:type="dxa"/>
            <w:tcBorders>
              <w:top w:val="nil"/>
              <w:left w:val="nil"/>
              <w:bottom w:val="nil"/>
            </w:tcBorders>
          </w:tcPr>
          <w:p w14:paraId="732DD4F7" w14:textId="77777777" w:rsidR="00B45D91" w:rsidRPr="00C529B4" w:rsidRDefault="00B45D91" w:rsidP="00F802DA">
            <w:pPr>
              <w:pStyle w:val="CVHeading3"/>
              <w:rPr>
                <w:rFonts w:cs="Arial"/>
                <w:b/>
              </w:rPr>
            </w:pPr>
            <w:r w:rsidRPr="00C529B4">
              <w:rPr>
                <w:rFonts w:cs="Arial"/>
                <w:b/>
              </w:rPr>
              <w:t>Experienţa profesională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4FF101" w14:textId="77777777" w:rsidR="00B45D91" w:rsidRPr="00C529B4" w:rsidRDefault="00B45D91" w:rsidP="0001607A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D9525" w14:textId="77777777" w:rsidR="00B45D91" w:rsidRPr="00C529B4" w:rsidRDefault="00B45D91" w:rsidP="008C33D0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717B4" w:rsidRPr="00C529B4" w14:paraId="36D9923B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8FBA71C" w14:textId="77777777" w:rsidR="009717B4" w:rsidRPr="00C529B4" w:rsidRDefault="009717B4" w:rsidP="00105CC5">
            <w:pPr>
              <w:ind w:left="-284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46D31C" w14:textId="77777777" w:rsidR="009717B4" w:rsidRPr="00C529B4" w:rsidRDefault="009717B4" w:rsidP="00105CC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DAF44" w14:textId="77777777" w:rsidR="009717B4" w:rsidRPr="00C529B4" w:rsidRDefault="009717B4" w:rsidP="00105C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692" w:rsidRPr="00C529B4" w14:paraId="0C61D177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3CBA2B2" w14:textId="77777777" w:rsidR="00E97863" w:rsidRPr="00C529B4" w:rsidRDefault="00514692" w:rsidP="003139D8">
            <w:pPr>
              <w:ind w:left="-284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62D6885" w14:textId="77777777" w:rsidR="00514692" w:rsidRPr="00C529B4" w:rsidRDefault="0051469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F98B2" w14:textId="27C53FE2" w:rsidR="00514692" w:rsidRPr="00C529B4" w:rsidRDefault="00FD6DF7" w:rsidP="004364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A</w:t>
            </w:r>
            <w:r w:rsidR="00CF50D8" w:rsidRPr="00C529B4">
              <w:rPr>
                <w:rFonts w:ascii="Arial Narrow" w:hAnsi="Arial Narrow"/>
                <w:sz w:val="18"/>
                <w:szCs w:val="18"/>
              </w:rPr>
              <w:t>ugust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20</w:t>
            </w:r>
            <w:r w:rsidR="00CF50D8" w:rsidRPr="00C529B4">
              <w:rPr>
                <w:rFonts w:ascii="Arial Narrow" w:hAnsi="Arial Narrow"/>
                <w:sz w:val="18"/>
                <w:szCs w:val="18"/>
              </w:rPr>
              <w:t>24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– prezent</w:t>
            </w:r>
          </w:p>
        </w:tc>
      </w:tr>
      <w:tr w:rsidR="00514692" w:rsidRPr="00C529B4" w14:paraId="455B955F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FAD6BD1" w14:textId="77777777" w:rsidR="00514692" w:rsidRPr="00C529B4" w:rsidRDefault="00514692" w:rsidP="00FF04BF">
            <w:pPr>
              <w:ind w:left="-284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Funcţia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B0E037F" w14:textId="77777777" w:rsidR="00514692" w:rsidRPr="00C529B4" w:rsidRDefault="00514692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8FF6B" w14:textId="0CBA122C" w:rsidR="00E97863" w:rsidRPr="00C529B4" w:rsidRDefault="00514692" w:rsidP="0043649B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 xml:space="preserve">Director </w:t>
            </w:r>
            <w:r w:rsidR="00FD6DF7" w:rsidRPr="00C529B4">
              <w:rPr>
                <w:rFonts w:ascii="Arial Narrow" w:hAnsi="Arial Narrow"/>
                <w:i/>
                <w:sz w:val="18"/>
                <w:szCs w:val="18"/>
              </w:rPr>
              <w:t>General</w:t>
            </w:r>
            <w:r w:rsidR="00CF50D8" w:rsidRPr="00C529B4">
              <w:rPr>
                <w:rFonts w:ascii="Arial Narrow" w:hAnsi="Arial Narrow"/>
                <w:i/>
                <w:sz w:val="18"/>
                <w:szCs w:val="18"/>
              </w:rPr>
              <w:t xml:space="preserve"> Adjunct</w:t>
            </w:r>
          </w:p>
        </w:tc>
      </w:tr>
      <w:tr w:rsidR="00514692" w:rsidRPr="00C529B4" w14:paraId="1DE88668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57E2DC2" w14:textId="4901DA3B" w:rsidR="00514692" w:rsidRPr="00C529B4" w:rsidRDefault="00514692" w:rsidP="00FF04BF">
            <w:pPr>
              <w:ind w:left="-284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Principalele </w:t>
            </w:r>
            <w:r w:rsidR="008966FF" w:rsidRPr="00C529B4">
              <w:rPr>
                <w:rFonts w:ascii="Arial Narrow" w:hAnsi="Arial Narrow"/>
                <w:sz w:val="18"/>
                <w:szCs w:val="18"/>
              </w:rPr>
              <w:t>activități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966FF" w:rsidRPr="00C529B4">
              <w:rPr>
                <w:rFonts w:ascii="Arial Narrow" w:hAnsi="Arial Narrow"/>
                <w:sz w:val="18"/>
                <w:szCs w:val="18"/>
              </w:rPr>
              <w:t>și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966FF" w:rsidRPr="00C529B4">
              <w:rPr>
                <w:rFonts w:ascii="Arial Narrow" w:hAnsi="Arial Narrow"/>
                <w:sz w:val="18"/>
                <w:szCs w:val="18"/>
              </w:rPr>
              <w:t>responsabilități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4AE59EC" w14:textId="77777777" w:rsidR="00514692" w:rsidRPr="00C529B4" w:rsidRDefault="00514692" w:rsidP="008C33D0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C8289" w14:textId="11EE6F82" w:rsidR="00D210CE" w:rsidRPr="00C529B4" w:rsidRDefault="00FD6DF7" w:rsidP="0043649B">
            <w:pPr>
              <w:jc w:val="both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ar-SA"/>
              </w:rPr>
            </w:pPr>
            <w:r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Conducere, organizare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și</w:t>
            </w:r>
            <w:r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control activitate Oficiul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Național</w:t>
            </w:r>
            <w:r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al Registrului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Comerțului</w:t>
            </w:r>
            <w:r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și</w:t>
            </w:r>
            <w:r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oficiile registrului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comerțului</w:t>
            </w:r>
            <w:r w:rsidR="00E97863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de pe lângă tribunale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, pe baza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delegărilor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de competen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ță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date de directorul general</w:t>
            </w:r>
            <w:r w:rsidR="00E97863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.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Reprezintă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Oficiul Național al Registrului Comerțului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î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n raporturile cu alte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instituții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publice, pe baza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delegărilor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de competen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ță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ș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i de drept de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semnătură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date de </w:t>
            </w:r>
            <w:r w:rsidR="008966FF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către</w:t>
            </w:r>
            <w:r w:rsidR="004D71AD" w:rsidRPr="00D01F25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directorul general.</w:t>
            </w:r>
          </w:p>
        </w:tc>
      </w:tr>
      <w:tr w:rsidR="00FD6DF7" w:rsidRPr="00C529B4" w14:paraId="2F8EC760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7C7905F1" w14:textId="77777777" w:rsidR="00FD6DF7" w:rsidRPr="00C529B4" w:rsidRDefault="00FD6DF7" w:rsidP="00FF04BF">
            <w:pPr>
              <w:ind w:left="-284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E5D74D" w14:textId="77777777" w:rsidR="00FD6DF7" w:rsidRPr="00C529B4" w:rsidRDefault="00FD6DF7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17C6B" w14:textId="77777777" w:rsidR="00FD6DF7" w:rsidRPr="00C529B4" w:rsidRDefault="00FD6DF7" w:rsidP="004364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Ministerul Justiţiei – Oficiul Naţional al Registrului Comerţului</w:t>
            </w:r>
          </w:p>
        </w:tc>
      </w:tr>
      <w:tr w:rsidR="00FD6DF7" w:rsidRPr="00C529B4" w14:paraId="1FF6BE90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38371B0" w14:textId="77777777" w:rsidR="00FD6DF7" w:rsidRPr="00C529B4" w:rsidRDefault="00FD6DF7" w:rsidP="00FF04BF">
            <w:pPr>
              <w:ind w:left="-284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Tipul activităţii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4AD2F2D" w14:textId="77777777" w:rsidR="00FD6DF7" w:rsidRPr="00C529B4" w:rsidRDefault="00FD6DF7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79AB3" w14:textId="77777777" w:rsidR="00FD6DF7" w:rsidRPr="00C529B4" w:rsidRDefault="00FD6DF7" w:rsidP="004364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Administraţie publică centrală</w:t>
            </w:r>
          </w:p>
        </w:tc>
      </w:tr>
      <w:tr w:rsidR="00514692" w:rsidRPr="00C529B4" w14:paraId="07B3D16F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7F965C4" w14:textId="77777777" w:rsidR="00514692" w:rsidRPr="00C529B4" w:rsidRDefault="00514692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5C1E6AC" w14:textId="77777777" w:rsidR="00514692" w:rsidRPr="00C529B4" w:rsidRDefault="0051469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B1F7D" w14:textId="77777777" w:rsidR="00514692" w:rsidRPr="00C529B4" w:rsidRDefault="00514692" w:rsidP="004364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692" w:rsidRPr="00C529B4" w14:paraId="12FD0C5F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8764CB1" w14:textId="77777777" w:rsidR="00514692" w:rsidRPr="00C529B4" w:rsidRDefault="00514692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D68F314" w14:textId="77777777" w:rsidR="00514692" w:rsidRPr="00C529B4" w:rsidRDefault="0051469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1F267" w14:textId="4F086BB2" w:rsidR="00E97863" w:rsidRPr="00C529B4" w:rsidRDefault="00AA7DD5" w:rsidP="004364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Decembrie</w:t>
            </w:r>
            <w:r w:rsidR="00514692" w:rsidRPr="00C529B4">
              <w:rPr>
                <w:rFonts w:ascii="Arial Narrow" w:hAnsi="Arial Narrow"/>
                <w:sz w:val="18"/>
                <w:szCs w:val="18"/>
              </w:rPr>
              <w:t xml:space="preserve"> 20</w:t>
            </w:r>
            <w:r w:rsidRPr="00C529B4">
              <w:rPr>
                <w:rFonts w:ascii="Arial Narrow" w:hAnsi="Arial Narrow"/>
                <w:sz w:val="18"/>
                <w:szCs w:val="18"/>
              </w:rPr>
              <w:t>23</w:t>
            </w:r>
            <w:r w:rsidR="00514692" w:rsidRPr="00C529B4">
              <w:rPr>
                <w:rFonts w:ascii="Arial Narrow" w:hAnsi="Arial Narrow"/>
                <w:sz w:val="18"/>
                <w:szCs w:val="18"/>
              </w:rPr>
              <w:t xml:space="preserve"> – A</w:t>
            </w:r>
            <w:r w:rsidRPr="00C529B4">
              <w:rPr>
                <w:rFonts w:ascii="Arial Narrow" w:hAnsi="Arial Narrow"/>
                <w:sz w:val="18"/>
                <w:szCs w:val="18"/>
              </w:rPr>
              <w:t>ugust 2024</w:t>
            </w:r>
          </w:p>
        </w:tc>
      </w:tr>
      <w:tr w:rsidR="00514692" w:rsidRPr="00C529B4" w14:paraId="49D61512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0D05FC6" w14:textId="77777777" w:rsidR="00514692" w:rsidRPr="00C529B4" w:rsidRDefault="00514692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Funcţia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4F6D871" w14:textId="77777777" w:rsidR="00514692" w:rsidRPr="00C529B4" w:rsidRDefault="00514692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DA32A8" w14:textId="485ABC01" w:rsidR="00E97863" w:rsidRPr="00C529B4" w:rsidRDefault="00514692" w:rsidP="0043649B">
            <w:pPr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 xml:space="preserve">Director </w:t>
            </w:r>
            <w:r w:rsidR="00AA7DD5" w:rsidRPr="00C529B4">
              <w:rPr>
                <w:rFonts w:ascii="Arial Narrow" w:hAnsi="Arial Narrow"/>
                <w:i/>
                <w:sz w:val="18"/>
                <w:szCs w:val="18"/>
              </w:rPr>
              <w:t>Oficiul Registrului Comerțului de pe lângă Tribunalul Vâlcea</w:t>
            </w:r>
          </w:p>
        </w:tc>
      </w:tr>
      <w:tr w:rsidR="00514692" w:rsidRPr="00C529B4" w14:paraId="6EECE108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4F33CAA" w14:textId="77777777" w:rsidR="00514692" w:rsidRPr="00C529B4" w:rsidRDefault="00514692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Principalele activităţi şi responsabilităţi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6B1986" w14:textId="77777777" w:rsidR="00514692" w:rsidRPr="00C529B4" w:rsidRDefault="00514692" w:rsidP="008C33D0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3CFEE" w14:textId="1C23B04E" w:rsidR="00E97863" w:rsidRPr="00C529B4" w:rsidRDefault="00AA7DD5" w:rsidP="004364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Organizarea și coordonarea activității Oficiului Registrului Comerțului de pe lângă Tribunalul Vâlcea; reprezentarea intereselor instituției în relația cu terțe persoane fizice sau juridice.</w:t>
            </w:r>
          </w:p>
        </w:tc>
      </w:tr>
      <w:tr w:rsidR="00FD6DF7" w:rsidRPr="00C529B4" w14:paraId="0FB0F1FC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081EE9D" w14:textId="77777777" w:rsidR="00FD6DF7" w:rsidRPr="00C529B4" w:rsidRDefault="00FD6DF7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3ABB681" w14:textId="77777777" w:rsidR="00FD6DF7" w:rsidRPr="00C529B4" w:rsidRDefault="00FD6DF7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558EA" w14:textId="77777777" w:rsidR="00FD6DF7" w:rsidRPr="00C529B4" w:rsidRDefault="00FD6DF7" w:rsidP="004364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Ministerul Justiţiei – Oficiul Naţional al Registrului Comerţului</w:t>
            </w:r>
          </w:p>
        </w:tc>
      </w:tr>
      <w:tr w:rsidR="00FD6DF7" w:rsidRPr="00C529B4" w14:paraId="758CC164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2401662" w14:textId="77777777" w:rsidR="00FD6DF7" w:rsidRPr="00C529B4" w:rsidRDefault="00FD6DF7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Tipul activităţii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FA76C2B" w14:textId="77777777" w:rsidR="00FD6DF7" w:rsidRPr="00C529B4" w:rsidRDefault="00FD6DF7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D7ACD" w14:textId="77777777" w:rsidR="00FD6DF7" w:rsidRPr="00C529B4" w:rsidRDefault="00FD6DF7" w:rsidP="0043649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Administraţie publică centrală</w:t>
            </w:r>
          </w:p>
        </w:tc>
      </w:tr>
      <w:tr w:rsidR="00514692" w:rsidRPr="00C529B4" w14:paraId="696EDA0E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3E41F00" w14:textId="77777777" w:rsidR="00514692" w:rsidRPr="00C529B4" w:rsidRDefault="00514692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1861EA3" w14:textId="77777777" w:rsidR="00514692" w:rsidRPr="00C529B4" w:rsidRDefault="0051469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232AD" w14:textId="77777777" w:rsidR="00514692" w:rsidRPr="00C529B4" w:rsidRDefault="0051469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692" w:rsidRPr="00C529B4" w14:paraId="72FF8D18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CB048AA" w14:textId="77777777" w:rsidR="00514692" w:rsidRPr="00C529B4" w:rsidRDefault="00514692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1E08C14" w14:textId="77777777" w:rsidR="00514692" w:rsidRPr="00C529B4" w:rsidRDefault="0051469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AD1CD" w14:textId="2B4D24A4" w:rsidR="00C57D55" w:rsidRPr="00C529B4" w:rsidRDefault="00AA7DD5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Iunie</w:t>
            </w:r>
            <w:r w:rsidR="00FD6DF7" w:rsidRPr="00C529B4">
              <w:rPr>
                <w:rFonts w:ascii="Arial Narrow" w:hAnsi="Arial Narrow"/>
                <w:sz w:val="18"/>
                <w:szCs w:val="18"/>
              </w:rPr>
              <w:t xml:space="preserve"> 20</w:t>
            </w:r>
            <w:r w:rsidRPr="00C529B4">
              <w:rPr>
                <w:rFonts w:ascii="Arial Narrow" w:hAnsi="Arial Narrow"/>
                <w:sz w:val="18"/>
                <w:szCs w:val="18"/>
              </w:rPr>
              <w:t>21</w:t>
            </w:r>
            <w:r w:rsidR="00FD6DF7" w:rsidRPr="00C529B4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529B4">
              <w:rPr>
                <w:rFonts w:ascii="Arial Narrow" w:hAnsi="Arial Narrow"/>
                <w:sz w:val="18"/>
                <w:szCs w:val="18"/>
              </w:rPr>
              <w:t>Decembrie</w:t>
            </w:r>
            <w:r w:rsidR="00FD6DF7" w:rsidRPr="00C529B4">
              <w:rPr>
                <w:rFonts w:ascii="Arial Narrow" w:hAnsi="Arial Narrow"/>
                <w:sz w:val="18"/>
                <w:szCs w:val="18"/>
              </w:rPr>
              <w:t xml:space="preserve"> 20</w:t>
            </w:r>
            <w:r w:rsidRPr="00C529B4">
              <w:rPr>
                <w:rFonts w:ascii="Arial Narrow" w:hAnsi="Arial Narrow"/>
                <w:sz w:val="18"/>
                <w:szCs w:val="18"/>
              </w:rPr>
              <w:t>2</w:t>
            </w:r>
            <w:r w:rsidR="00FD6DF7" w:rsidRPr="00C529B4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514692" w:rsidRPr="00C529B4" w14:paraId="014C0EB1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0D4D9F0" w14:textId="77777777" w:rsidR="00514692" w:rsidRPr="00C529B4" w:rsidRDefault="00514692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Funcţia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0B9AEB9" w14:textId="77777777" w:rsidR="00514692" w:rsidRPr="00C529B4" w:rsidRDefault="00514692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09D37" w14:textId="71CDDB63" w:rsidR="00EF33F6" w:rsidRPr="00C529B4" w:rsidRDefault="00AA7DD5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>Consilier – Direcția afaceri europene, relații internaționale și programe</w:t>
            </w:r>
          </w:p>
        </w:tc>
      </w:tr>
      <w:tr w:rsidR="00514692" w:rsidRPr="00C529B4" w14:paraId="419BCD0F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DDC4942" w14:textId="77777777" w:rsidR="00514692" w:rsidRPr="00C529B4" w:rsidRDefault="00514692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Principalele activităţi şi responsabilităţi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6F34237" w14:textId="77777777" w:rsidR="00514692" w:rsidRPr="00C529B4" w:rsidRDefault="00514692" w:rsidP="008C33D0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02A19" w14:textId="6D9E40A3" w:rsidR="00D210CE" w:rsidRPr="00C529B4" w:rsidRDefault="00D01F25" w:rsidP="008C33D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Î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ndeplinirea 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atribuțiilor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privind 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relația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cu 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organizațiile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și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organismele 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internaționale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și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instituțiile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Uniunii Europene, implementarea 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și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formularea proiectelor cu 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finanțare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europeană sau externă, cooperarea juridică 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și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judiciară 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internațională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 a C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onsiliului 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S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uperior al 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M</w:t>
            </w:r>
            <w:r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agistraturii</w:t>
            </w:r>
            <w:r w:rsidR="000B0701" w:rsidRPr="0033142E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FD6DF7" w:rsidRPr="00C529B4" w14:paraId="0EEB5A1C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1169956" w14:textId="77777777" w:rsidR="00FD6DF7" w:rsidRPr="00C529B4" w:rsidRDefault="00FD6DF7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B052666" w14:textId="77777777" w:rsidR="00FD6DF7" w:rsidRPr="00C529B4" w:rsidRDefault="00FD6DF7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9EECB2" w14:textId="16584672" w:rsidR="00FD6DF7" w:rsidRPr="00C529B4" w:rsidRDefault="009F6C3E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CONSILIUL SUPERIOR AL MAGISTRATURII </w:t>
            </w:r>
          </w:p>
        </w:tc>
      </w:tr>
      <w:tr w:rsidR="00FD6DF7" w:rsidRPr="00C529B4" w14:paraId="4D4EE265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75EC97F2" w14:textId="77777777" w:rsidR="00FD6DF7" w:rsidRPr="00C529B4" w:rsidRDefault="00FD6DF7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Tipul activităţii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08E0C76" w14:textId="77777777" w:rsidR="00FD6DF7" w:rsidRPr="00C529B4" w:rsidRDefault="00FD6DF7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0D3EC" w14:textId="77777777" w:rsidR="00FD6DF7" w:rsidRPr="00C529B4" w:rsidRDefault="00FD6DF7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Administraţie publică centrală</w:t>
            </w:r>
          </w:p>
        </w:tc>
      </w:tr>
      <w:tr w:rsidR="00FD6DF7" w:rsidRPr="00C529B4" w14:paraId="2F301188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650187A" w14:textId="77777777" w:rsidR="00FD6DF7" w:rsidRPr="00C529B4" w:rsidRDefault="00FD6DF7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9C7EDB8" w14:textId="77777777" w:rsidR="00FD6DF7" w:rsidRPr="00C529B4" w:rsidRDefault="00FD6DF7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766CF" w14:textId="77777777" w:rsidR="00FD6DF7" w:rsidRPr="00C529B4" w:rsidRDefault="00FD6DF7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D6DF7" w:rsidRPr="00C529B4" w14:paraId="27A62EF8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21D4B79" w14:textId="77777777" w:rsidR="00FD6DF7" w:rsidRPr="00C529B4" w:rsidRDefault="00FD6DF7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E53C39" w14:textId="77777777" w:rsidR="00FD6DF7" w:rsidRPr="00C529B4" w:rsidRDefault="00FD6DF7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41353" w14:textId="5AA5465D" w:rsidR="00D210CE" w:rsidRPr="00C529B4" w:rsidRDefault="004A63D7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Mai</w:t>
            </w:r>
            <w:r w:rsidR="003C1606" w:rsidRPr="00C529B4">
              <w:rPr>
                <w:rFonts w:ascii="Arial Narrow" w:hAnsi="Arial Narrow"/>
                <w:sz w:val="18"/>
                <w:szCs w:val="18"/>
              </w:rPr>
              <w:t xml:space="preserve"> 20</w:t>
            </w:r>
            <w:r w:rsidRPr="00C529B4">
              <w:rPr>
                <w:rFonts w:ascii="Arial Narrow" w:hAnsi="Arial Narrow"/>
                <w:sz w:val="18"/>
                <w:szCs w:val="18"/>
              </w:rPr>
              <w:t>11</w:t>
            </w:r>
            <w:r w:rsidR="003C1606" w:rsidRPr="00C529B4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529B4">
              <w:rPr>
                <w:rFonts w:ascii="Arial Narrow" w:hAnsi="Arial Narrow"/>
                <w:sz w:val="18"/>
                <w:szCs w:val="18"/>
              </w:rPr>
              <w:t>Iunie</w:t>
            </w:r>
            <w:r w:rsidR="003C1606" w:rsidRPr="00C529B4">
              <w:rPr>
                <w:rFonts w:ascii="Arial Narrow" w:hAnsi="Arial Narrow"/>
                <w:sz w:val="18"/>
                <w:szCs w:val="18"/>
              </w:rPr>
              <w:t xml:space="preserve"> 20</w:t>
            </w:r>
            <w:r w:rsidRPr="00C529B4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</w:tr>
      <w:tr w:rsidR="00FD6DF7" w:rsidRPr="00C529B4" w14:paraId="1881C91B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2D64B570" w14:textId="77777777" w:rsidR="00FD6DF7" w:rsidRPr="00C529B4" w:rsidRDefault="00FD6DF7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Funcţia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B915F42" w14:textId="77777777" w:rsidR="00FD6DF7" w:rsidRPr="00C529B4" w:rsidRDefault="00FD6DF7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02B16" w14:textId="44500ACC" w:rsidR="00FD6DF7" w:rsidRPr="00C529B4" w:rsidRDefault="004A63D7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>Director Oficiul Registrului Comerțului de pe lângă Tribunalul Vâlcea</w:t>
            </w:r>
          </w:p>
        </w:tc>
      </w:tr>
      <w:tr w:rsidR="00FD6DF7" w:rsidRPr="00C529B4" w14:paraId="0218483B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6995FBC" w14:textId="77777777" w:rsidR="00FD6DF7" w:rsidRPr="00C529B4" w:rsidRDefault="00FD6DF7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Principalele activităţi şi responsabilităţi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4FA83BD" w14:textId="77777777" w:rsidR="00FD6DF7" w:rsidRPr="00C529B4" w:rsidRDefault="00FD6DF7" w:rsidP="008C33D0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CDEB3" w14:textId="5C67FD19" w:rsidR="00D210CE" w:rsidRPr="00C529B4" w:rsidRDefault="004A63D7" w:rsidP="0043649B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529B4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Organizarea și coordonarea activității Oficiului Registrului Comerțului de pe lângă Tribunalul Vâlcea; reprezentarea intereselor instituției în relația cu terțe persoane fizice sau juridice.</w:t>
            </w:r>
          </w:p>
        </w:tc>
      </w:tr>
      <w:tr w:rsidR="003C1606" w:rsidRPr="00C529B4" w14:paraId="108249EB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7897B2AE" w14:textId="77777777" w:rsidR="003C1606" w:rsidRPr="00C529B4" w:rsidRDefault="003C1606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EAEC6B4" w14:textId="77777777" w:rsidR="003C1606" w:rsidRPr="00C529B4" w:rsidRDefault="003C1606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9E425" w14:textId="77777777" w:rsidR="003C1606" w:rsidRPr="00C529B4" w:rsidRDefault="003C1606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Ministerul Justiţiei – Oficiul Naţional al Registrului Comerţului</w:t>
            </w:r>
          </w:p>
        </w:tc>
      </w:tr>
      <w:tr w:rsidR="003C1606" w:rsidRPr="00C529B4" w14:paraId="4C2EAE44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715A741D" w14:textId="77777777" w:rsidR="003C1606" w:rsidRPr="00C529B4" w:rsidRDefault="003C1606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Tipul activităţii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6258222" w14:textId="77777777" w:rsidR="003C1606" w:rsidRPr="00C529B4" w:rsidRDefault="003C1606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E2718" w14:textId="77777777" w:rsidR="003C1606" w:rsidRPr="00C529B4" w:rsidRDefault="003C1606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Administraţie publică centrală</w:t>
            </w:r>
          </w:p>
        </w:tc>
      </w:tr>
      <w:tr w:rsidR="003C1606" w:rsidRPr="00C529B4" w14:paraId="3B4314CE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5E04BC8" w14:textId="77777777" w:rsidR="003C1606" w:rsidRPr="00C529B4" w:rsidRDefault="003C1606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8C812C4" w14:textId="77777777" w:rsidR="003C1606" w:rsidRPr="00C529B4" w:rsidRDefault="003C1606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4E49D" w14:textId="77777777" w:rsidR="003C1606" w:rsidRPr="00C529B4" w:rsidRDefault="003C1606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C1606" w:rsidRPr="00C529B4" w14:paraId="039087A6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781FE67" w14:textId="77777777" w:rsidR="003C1606" w:rsidRPr="00C529B4" w:rsidRDefault="003C1606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109678B" w14:textId="77777777" w:rsidR="003C1606" w:rsidRPr="00C529B4" w:rsidRDefault="003C1606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62D32" w14:textId="239EE657" w:rsidR="00D210CE" w:rsidRPr="00C529B4" w:rsidRDefault="003C1606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200</w:t>
            </w:r>
            <w:r w:rsidR="002C0FAC" w:rsidRPr="00C529B4">
              <w:rPr>
                <w:rFonts w:ascii="Arial Narrow" w:hAnsi="Arial Narrow"/>
                <w:sz w:val="18"/>
                <w:szCs w:val="18"/>
              </w:rPr>
              <w:t>9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– 20</w:t>
            </w:r>
            <w:r w:rsidR="002C0FAC" w:rsidRPr="00C529B4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</w:tr>
      <w:tr w:rsidR="003C1606" w:rsidRPr="00C529B4" w14:paraId="2E7BD3D4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AB08C6C" w14:textId="77777777" w:rsidR="003C1606" w:rsidRPr="00C529B4" w:rsidRDefault="003C1606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Funcţia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207F003" w14:textId="77777777" w:rsidR="003C1606" w:rsidRPr="00C529B4" w:rsidRDefault="003C1606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8F88B1" w14:textId="32960E35" w:rsidR="00D210CE" w:rsidRPr="00C529B4" w:rsidRDefault="002C0FAC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>Lector universitar</w:t>
            </w:r>
          </w:p>
        </w:tc>
      </w:tr>
      <w:tr w:rsidR="003C1606" w:rsidRPr="00C529B4" w14:paraId="616C6DA6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F7A4A93" w14:textId="77777777" w:rsidR="003C1606" w:rsidRPr="00C529B4" w:rsidRDefault="003C1606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Principalele activităţi şi responsabilităţi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18BCC15" w14:textId="77777777" w:rsidR="003C1606" w:rsidRPr="00C529B4" w:rsidRDefault="003C1606" w:rsidP="008C33D0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46CD1" w14:textId="3D7C7AF8" w:rsidR="002C0FAC" w:rsidRPr="00C529B4" w:rsidRDefault="002C0FAC" w:rsidP="0043649B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529B4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Desfășurarea activităților  didactice specifice  procesului de predare-învățare și evaluarea studenților la disciplinele din domeniul juridic: Drept administrativ - partea specială, Contencios administrativ - partea generală, Drept civil și procedură civilă II, Drept, Drept comunitar, Drept comercial, Dreptul muncii și securității sociale, Sisteme juridice comparate.</w:t>
            </w:r>
          </w:p>
          <w:p w14:paraId="1B2123F0" w14:textId="23CF75BE" w:rsidR="00D210CE" w:rsidRPr="00C529B4" w:rsidRDefault="002C0FAC" w:rsidP="0043649B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529B4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lastRenderedPageBreak/>
              <w:t>Susținere seminarii, elaborarea sau participarea la elaborarea de materiale didactice pentru disciplinele predate, examinarea cursanților.</w:t>
            </w:r>
          </w:p>
        </w:tc>
      </w:tr>
      <w:tr w:rsidR="00C42274" w:rsidRPr="00C529B4" w14:paraId="63E20B86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7B773BE" w14:textId="77777777" w:rsidR="00C42274" w:rsidRPr="00C529B4" w:rsidRDefault="00C42274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lastRenderedPageBreak/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3DFEBDB" w14:textId="77777777" w:rsidR="00C42274" w:rsidRPr="00C529B4" w:rsidRDefault="00C42274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F4BB9" w14:textId="77777777" w:rsidR="002C0FAC" w:rsidRPr="00C529B4" w:rsidRDefault="002C0FAC" w:rsidP="002C0FAC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Universitatea Constantin Brâncoveanu- Pitești</w:t>
            </w:r>
          </w:p>
          <w:p w14:paraId="7068145C" w14:textId="3568EC92" w:rsidR="00C42274" w:rsidRPr="00C529B4" w:rsidRDefault="002C0FAC" w:rsidP="002C0FAC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Facultatea Management Marketing în afaceri economice- Râmnicu Vâlcea</w:t>
            </w:r>
          </w:p>
        </w:tc>
      </w:tr>
      <w:tr w:rsidR="00C42274" w:rsidRPr="00C529B4" w14:paraId="6D174FEF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71E1087D" w14:textId="77777777" w:rsidR="00C42274" w:rsidRPr="00C529B4" w:rsidRDefault="00C42274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Tipul activităţii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10FAA6E" w14:textId="77777777" w:rsidR="00C42274" w:rsidRPr="00C529B4" w:rsidRDefault="00C42274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A2417" w14:textId="169561B3" w:rsidR="00C42274" w:rsidRPr="00C529B4" w:rsidRDefault="002C0FAC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Învățământ</w:t>
            </w:r>
          </w:p>
        </w:tc>
      </w:tr>
      <w:tr w:rsidR="00C42274" w:rsidRPr="00C529B4" w14:paraId="374DD056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2626BE7" w14:textId="77777777" w:rsidR="00C42274" w:rsidRPr="00C529B4" w:rsidRDefault="00C42274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D23BF0" w14:textId="77777777" w:rsidR="00C42274" w:rsidRPr="00C529B4" w:rsidRDefault="00C42274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21073" w14:textId="77777777" w:rsidR="00C42274" w:rsidRPr="00C529B4" w:rsidRDefault="00C42274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2274" w:rsidRPr="00C529B4" w14:paraId="16A069E6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F3E54CD" w14:textId="77777777" w:rsidR="00C42274" w:rsidRPr="00C529B4" w:rsidRDefault="00C42274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54802FB" w14:textId="77777777" w:rsidR="00C42274" w:rsidRPr="00C529B4" w:rsidRDefault="00C42274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72E1A" w14:textId="15998087" w:rsidR="003635BF" w:rsidRPr="00C529B4" w:rsidRDefault="0043649B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Ianuarie</w:t>
            </w:r>
            <w:r w:rsidR="00D1193F" w:rsidRPr="00C529B4">
              <w:rPr>
                <w:rFonts w:ascii="Arial Narrow" w:hAnsi="Arial Narrow"/>
                <w:sz w:val="18"/>
                <w:szCs w:val="18"/>
              </w:rPr>
              <w:t xml:space="preserve"> 200</w:t>
            </w:r>
            <w:r w:rsidRPr="00C529B4">
              <w:rPr>
                <w:rFonts w:ascii="Arial Narrow" w:hAnsi="Arial Narrow"/>
                <w:sz w:val="18"/>
                <w:szCs w:val="18"/>
              </w:rPr>
              <w:t>6</w:t>
            </w:r>
            <w:r w:rsidR="00D1193F" w:rsidRPr="00C529B4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Aprilie</w:t>
            </w:r>
            <w:r w:rsidR="00D1193F" w:rsidRPr="00C529B4">
              <w:rPr>
                <w:rFonts w:ascii="Arial Narrow" w:hAnsi="Arial Narrow"/>
                <w:sz w:val="18"/>
                <w:szCs w:val="18"/>
              </w:rPr>
              <w:t xml:space="preserve"> 20</w:t>
            </w:r>
            <w:r w:rsidRPr="00C529B4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C42274" w:rsidRPr="00C529B4" w14:paraId="5EA48E35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230B56DA" w14:textId="77777777" w:rsidR="00C42274" w:rsidRPr="00C529B4" w:rsidRDefault="00C42274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Funcţia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0FA8D0" w14:textId="77777777" w:rsidR="00C42274" w:rsidRPr="00C529B4" w:rsidRDefault="00C42274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BEF35" w14:textId="693DB0FA" w:rsidR="003635BF" w:rsidRPr="00C529B4" w:rsidRDefault="0043649B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>Jurist</w:t>
            </w:r>
          </w:p>
        </w:tc>
      </w:tr>
      <w:tr w:rsidR="00C42274" w:rsidRPr="00C529B4" w14:paraId="3222AE11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9F06BCE" w14:textId="77777777" w:rsidR="00C42274" w:rsidRPr="00C529B4" w:rsidRDefault="00C42274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Principalele activităţi şi responsabilităţi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764B4E6" w14:textId="77777777" w:rsidR="00C42274" w:rsidRPr="00C529B4" w:rsidRDefault="00C42274" w:rsidP="008C33D0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CA714" w14:textId="2667AA10" w:rsidR="003635BF" w:rsidRPr="00C529B4" w:rsidRDefault="0043649B" w:rsidP="0043649B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529B4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Asistență, consultanță și reprezentarea juridică a firmei; redactarea opiniilor legale cu privire la activitatea firmei; redactarea proiectelor de contracte și negocierea clauzelor contractuale; avizarea și contrasemnarea actelor cu caracter juridic din firmă; asistență privind aspectele juridice ale managementului resurselor umane; documentare referitoare la legislație și noutăți legislative.</w:t>
            </w:r>
          </w:p>
        </w:tc>
      </w:tr>
      <w:tr w:rsidR="00D1193F" w:rsidRPr="00C529B4" w14:paraId="0DB23467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777C8921" w14:textId="77777777" w:rsidR="00D1193F" w:rsidRPr="00C529B4" w:rsidRDefault="00D1193F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FA5B7B6" w14:textId="77777777" w:rsidR="00D1193F" w:rsidRPr="00C529B4" w:rsidRDefault="00D1193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5C3B8" w14:textId="38B2B319" w:rsidR="00D1193F" w:rsidRPr="00C529B4" w:rsidRDefault="0043649B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SC MERIDIAN INTER TRADEXIM  SRL - București</w:t>
            </w:r>
          </w:p>
        </w:tc>
      </w:tr>
      <w:tr w:rsidR="00D1193F" w:rsidRPr="00C529B4" w14:paraId="754D5A4A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890FCA2" w14:textId="77777777" w:rsidR="00D1193F" w:rsidRPr="00C529B4" w:rsidRDefault="00D1193F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Tipul activităţii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D388295" w14:textId="77777777" w:rsidR="00D1193F" w:rsidRPr="00C529B4" w:rsidRDefault="00D1193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65CA8" w14:textId="6FDDA114" w:rsidR="00D1193F" w:rsidRPr="00C529B4" w:rsidRDefault="004D71AD" w:rsidP="008C33D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Mediul privat</w:t>
            </w:r>
          </w:p>
        </w:tc>
      </w:tr>
      <w:tr w:rsidR="00D1193F" w:rsidRPr="00C529B4" w14:paraId="1F9FB282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38DD11B" w14:textId="77777777" w:rsidR="00D1193F" w:rsidRPr="00C529B4" w:rsidRDefault="00D1193F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29BB4F9" w14:textId="77777777" w:rsidR="00D1193F" w:rsidRPr="00C529B4" w:rsidRDefault="00D1193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7AAF31" w14:textId="77777777" w:rsidR="00D1193F" w:rsidRPr="00C529B4" w:rsidRDefault="00D1193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193F" w:rsidRPr="00C529B4" w14:paraId="3C563D4B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C8FF88C" w14:textId="77777777" w:rsidR="00D1193F" w:rsidRPr="00C529B4" w:rsidRDefault="00D1193F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bookmarkStart w:id="0" w:name="_Hlk176339887"/>
            <w:r w:rsidRPr="00C529B4">
              <w:rPr>
                <w:rFonts w:ascii="Arial Narrow" w:hAnsi="Arial Narrow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A3EEC19" w14:textId="77777777" w:rsidR="00D1193F" w:rsidRPr="00C529B4" w:rsidRDefault="00D1193F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461BB" w14:textId="7EB82E04" w:rsidR="003635BF" w:rsidRPr="00C529B4" w:rsidRDefault="00877806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2003</w:t>
            </w:r>
            <w:r w:rsidR="004D31C2" w:rsidRPr="00C529B4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D31C2" w:rsidRPr="00C529B4">
              <w:rPr>
                <w:rFonts w:ascii="Arial Narrow" w:hAnsi="Arial Narrow"/>
                <w:sz w:val="18"/>
                <w:szCs w:val="18"/>
              </w:rPr>
              <w:t>200</w:t>
            </w:r>
            <w:r w:rsidRPr="00C529B4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D1193F" w:rsidRPr="00C529B4" w14:paraId="53EEE4B1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37A318C" w14:textId="77777777" w:rsidR="00D1193F" w:rsidRPr="00C529B4" w:rsidRDefault="00D1193F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Funcţia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1CBB6C2" w14:textId="77777777" w:rsidR="00D1193F" w:rsidRPr="00C529B4" w:rsidRDefault="00D1193F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EDD5C" w14:textId="77085916" w:rsidR="003635BF" w:rsidRPr="00C529B4" w:rsidRDefault="00877806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>Director</w:t>
            </w:r>
          </w:p>
        </w:tc>
      </w:tr>
      <w:tr w:rsidR="00D1193F" w:rsidRPr="00C529B4" w14:paraId="1BDD2E22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EC84514" w14:textId="77777777" w:rsidR="00D1193F" w:rsidRPr="00C529B4" w:rsidRDefault="00D1193F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Principalele activităţi şi responsabilităţi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40EBD86" w14:textId="77777777" w:rsidR="00D1193F" w:rsidRPr="00C529B4" w:rsidRDefault="00D1193F" w:rsidP="008C33D0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98C6E" w14:textId="24EF97B0" w:rsidR="003635BF" w:rsidRPr="00C529B4" w:rsidRDefault="003A2D1B" w:rsidP="003A2D1B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529B4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Coordonarea activității CIT Vâlcea; strângerea de informații pentru alcătuirea unei baze de date Turistice complete; inițierea și încheierea mai multor parteneriate cu agenții economici și asociațiile  care lucrau in turism, ce au avut drept scop principal  promovarea turistică a județului Vâlcea; inițierea și participarea CIT Vâlcea la Târgul de Turism – 2004.</w:t>
            </w:r>
          </w:p>
        </w:tc>
      </w:tr>
      <w:tr w:rsidR="004D31C2" w:rsidRPr="00C529B4" w14:paraId="724A38FA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F3F7D7C" w14:textId="77777777" w:rsidR="004D31C2" w:rsidRPr="00C529B4" w:rsidRDefault="004D31C2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1BDBB31" w14:textId="77777777" w:rsidR="004D31C2" w:rsidRPr="00C529B4" w:rsidRDefault="004D31C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302AB" w14:textId="7136B47D" w:rsidR="004D31C2" w:rsidRPr="00C529B4" w:rsidRDefault="003A2D1B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</w:t>
            </w:r>
            <w:r w:rsidR="00E02505" w:rsidRPr="00C529B4">
              <w:rPr>
                <w:rFonts w:ascii="Arial Narrow" w:hAnsi="Arial Narrow"/>
                <w:sz w:val="18"/>
                <w:szCs w:val="18"/>
              </w:rPr>
              <w:t>onsiliul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02505" w:rsidRPr="00C529B4">
              <w:rPr>
                <w:rFonts w:ascii="Arial Narrow" w:hAnsi="Arial Narrow"/>
                <w:sz w:val="18"/>
                <w:szCs w:val="18"/>
              </w:rPr>
              <w:t xml:space="preserve">Județean </w:t>
            </w:r>
            <w:r w:rsidRPr="00C529B4">
              <w:rPr>
                <w:rFonts w:ascii="Arial Narrow" w:hAnsi="Arial Narrow"/>
                <w:sz w:val="18"/>
                <w:szCs w:val="18"/>
              </w:rPr>
              <w:t>V</w:t>
            </w:r>
            <w:r w:rsidR="00E02505" w:rsidRPr="00C529B4">
              <w:rPr>
                <w:rFonts w:ascii="Arial Narrow" w:hAnsi="Arial Narrow"/>
                <w:sz w:val="18"/>
                <w:szCs w:val="18"/>
              </w:rPr>
              <w:t>âlcea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- C</w:t>
            </w:r>
            <w:r w:rsidR="00E02505" w:rsidRPr="00C529B4">
              <w:rPr>
                <w:rFonts w:ascii="Arial Narrow" w:hAnsi="Arial Narrow"/>
                <w:sz w:val="18"/>
                <w:szCs w:val="18"/>
              </w:rPr>
              <w:t>entrul de Informații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T</w:t>
            </w:r>
            <w:r w:rsidR="00E02505" w:rsidRPr="00C529B4">
              <w:rPr>
                <w:rFonts w:ascii="Arial Narrow" w:hAnsi="Arial Narrow"/>
                <w:sz w:val="18"/>
                <w:szCs w:val="18"/>
              </w:rPr>
              <w:t>uristice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E02505" w:rsidRPr="00C529B4">
              <w:rPr>
                <w:rFonts w:ascii="Arial Narrow" w:hAnsi="Arial Narrow"/>
                <w:sz w:val="18"/>
                <w:szCs w:val="18"/>
              </w:rPr>
              <w:t xml:space="preserve">Vâlcea </w:t>
            </w:r>
          </w:p>
        </w:tc>
      </w:tr>
      <w:tr w:rsidR="004D31C2" w:rsidRPr="00C529B4" w14:paraId="7DEF7C25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2478CD60" w14:textId="77777777" w:rsidR="004D31C2" w:rsidRPr="00C529B4" w:rsidRDefault="004D31C2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Tipul activităţii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6BADC5" w14:textId="77777777" w:rsidR="004D31C2" w:rsidRPr="00C529B4" w:rsidRDefault="004D31C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64CDC" w14:textId="357702EC" w:rsidR="004D31C2" w:rsidRPr="00C529B4" w:rsidRDefault="001D727F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Administrație</w:t>
            </w:r>
            <w:r w:rsidR="003A2D1B" w:rsidRPr="00C529B4">
              <w:rPr>
                <w:rFonts w:ascii="Arial Narrow" w:hAnsi="Arial Narrow"/>
                <w:sz w:val="18"/>
                <w:szCs w:val="18"/>
              </w:rPr>
              <w:t xml:space="preserve"> publică locală</w:t>
            </w:r>
          </w:p>
        </w:tc>
      </w:tr>
      <w:bookmarkEnd w:id="0"/>
      <w:tr w:rsidR="004D31C2" w:rsidRPr="00C529B4" w14:paraId="7D04BA86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77A8AAE" w14:textId="77777777" w:rsidR="004D31C2" w:rsidRPr="00C529B4" w:rsidRDefault="004D31C2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3271D22" w14:textId="77777777" w:rsidR="004D31C2" w:rsidRPr="00C529B4" w:rsidRDefault="004D31C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59F14" w14:textId="77777777" w:rsidR="004D31C2" w:rsidRPr="00C529B4" w:rsidRDefault="004D31C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1A1D" w:rsidRPr="00C529B4" w14:paraId="5286F8D4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09B3C5E" w14:textId="77777777" w:rsidR="00DB1A1D" w:rsidRPr="00C529B4" w:rsidRDefault="00DB1A1D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E67BB17" w14:textId="77777777" w:rsidR="00DB1A1D" w:rsidRPr="00C529B4" w:rsidRDefault="00DB1A1D" w:rsidP="00895AE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812C23" w14:textId="11800C64" w:rsidR="00DB1A1D" w:rsidRPr="00C529B4" w:rsidRDefault="00A64F57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Aprilie 2001</w:t>
            </w:r>
            <w:r w:rsidR="00DB1A1D" w:rsidRPr="00C529B4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426F8" w:rsidRPr="00C529B4">
              <w:rPr>
                <w:rFonts w:ascii="Arial Narrow" w:hAnsi="Arial Narrow"/>
                <w:sz w:val="18"/>
                <w:szCs w:val="18"/>
              </w:rPr>
              <w:t xml:space="preserve">Decembrie </w:t>
            </w:r>
            <w:r w:rsidR="00DB1A1D" w:rsidRPr="00C529B4">
              <w:rPr>
                <w:rFonts w:ascii="Arial Narrow" w:hAnsi="Arial Narrow"/>
                <w:sz w:val="18"/>
                <w:szCs w:val="18"/>
              </w:rPr>
              <w:t>200</w:t>
            </w:r>
            <w:r w:rsidRPr="00C529B4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DB1A1D" w:rsidRPr="00C529B4" w14:paraId="6E29F219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F04CD1C" w14:textId="77777777" w:rsidR="00DB1A1D" w:rsidRPr="00C529B4" w:rsidRDefault="00DB1A1D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Funcţia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63D7AD3" w14:textId="77777777" w:rsidR="00DB1A1D" w:rsidRPr="00C529B4" w:rsidRDefault="00DB1A1D" w:rsidP="00895AE7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DA759" w14:textId="783EDD4F" w:rsidR="00DB1A1D" w:rsidRPr="00C529B4" w:rsidRDefault="00C426F8" w:rsidP="00895AE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>Jurist</w:t>
            </w:r>
          </w:p>
        </w:tc>
      </w:tr>
      <w:tr w:rsidR="00DB1A1D" w:rsidRPr="00C529B4" w14:paraId="6F7060AE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A399115" w14:textId="77777777" w:rsidR="00DB1A1D" w:rsidRPr="00C529B4" w:rsidRDefault="00DB1A1D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Principalele activităţi şi responsabilităţi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D7FB0F6" w14:textId="77777777" w:rsidR="00DB1A1D" w:rsidRPr="00C529B4" w:rsidRDefault="00DB1A1D" w:rsidP="00895AE7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4C181" w14:textId="57AD3068" w:rsidR="00DB1A1D" w:rsidRPr="00C529B4" w:rsidRDefault="00C426F8" w:rsidP="00895AE7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529B4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Asistență, consultanță și reprezentare juridică a firmei; redactarea opiniilor legale cu privire la activitatea firmei; redactarea proiectelor de contracte și negocierea clauzelor contractuale; avizarea și contrasemnarea actelor cu caracter juridic din firmă; asistență privind aspectele juridice ale managementului resurselor umane; documentare referitoare la legislație și noutăți legislative.</w:t>
            </w:r>
          </w:p>
        </w:tc>
      </w:tr>
      <w:tr w:rsidR="00DB1A1D" w:rsidRPr="00C529B4" w14:paraId="166FEBC1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539E5DA" w14:textId="77777777" w:rsidR="00DB1A1D" w:rsidRPr="00C529B4" w:rsidRDefault="00DB1A1D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933B2BC" w14:textId="77777777" w:rsidR="00DB1A1D" w:rsidRPr="00C529B4" w:rsidRDefault="00DB1A1D" w:rsidP="00895AE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CCEA2" w14:textId="72989ECE" w:rsidR="00DB1A1D" w:rsidRPr="00C529B4" w:rsidRDefault="00E02505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SC ANALESA TRD SRL -</w:t>
            </w:r>
            <w:r w:rsidR="00015BAD" w:rsidRPr="00C529B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529B4">
              <w:rPr>
                <w:rFonts w:ascii="Arial Narrow" w:hAnsi="Arial Narrow"/>
                <w:sz w:val="18"/>
                <w:szCs w:val="18"/>
              </w:rPr>
              <w:t>B</w:t>
            </w:r>
            <w:r w:rsidR="00015BAD" w:rsidRPr="00C529B4">
              <w:rPr>
                <w:rFonts w:ascii="Arial Narrow" w:hAnsi="Arial Narrow"/>
                <w:sz w:val="18"/>
                <w:szCs w:val="18"/>
              </w:rPr>
              <w:t>ucurești</w:t>
            </w:r>
          </w:p>
        </w:tc>
      </w:tr>
      <w:tr w:rsidR="00DB1A1D" w:rsidRPr="00C529B4" w14:paraId="7CE31853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EB408DA" w14:textId="77777777" w:rsidR="00DB1A1D" w:rsidRPr="00C529B4" w:rsidRDefault="00DB1A1D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Tipul activităţii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BC486CF" w14:textId="77777777" w:rsidR="00DB1A1D" w:rsidRPr="00C529B4" w:rsidRDefault="00DB1A1D" w:rsidP="00895AE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49773" w14:textId="5F9E8520" w:rsidR="00DB1A1D" w:rsidRPr="00C529B4" w:rsidRDefault="00015BAD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Comerț</w:t>
            </w:r>
          </w:p>
        </w:tc>
      </w:tr>
      <w:tr w:rsidR="00DB1A1D" w:rsidRPr="00C529B4" w14:paraId="39F83043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07DAB4E" w14:textId="77777777" w:rsidR="00DB1A1D" w:rsidRPr="00C529B4" w:rsidRDefault="00DB1A1D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021B997" w14:textId="77777777" w:rsidR="00DB1A1D" w:rsidRPr="00C529B4" w:rsidRDefault="00DB1A1D" w:rsidP="00895AE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978B3" w14:textId="77777777" w:rsidR="00DB1A1D" w:rsidRPr="00C529B4" w:rsidRDefault="00DB1A1D" w:rsidP="00895A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1A1D" w:rsidRPr="00C529B4" w14:paraId="62062263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2D7BA326" w14:textId="77777777" w:rsidR="00DB1A1D" w:rsidRPr="00C529B4" w:rsidRDefault="00DB1A1D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B2EBDEC" w14:textId="77777777" w:rsidR="00DB1A1D" w:rsidRPr="00C529B4" w:rsidRDefault="00DB1A1D" w:rsidP="00895AE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38EDC3" w14:textId="79F69B68" w:rsidR="00DB1A1D" w:rsidRPr="00C529B4" w:rsidRDefault="00572A7D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1999</w:t>
            </w:r>
            <w:r w:rsidR="00DB1A1D" w:rsidRPr="00C529B4">
              <w:rPr>
                <w:rFonts w:ascii="Arial Narrow" w:hAnsi="Arial Narrow"/>
                <w:sz w:val="18"/>
                <w:szCs w:val="18"/>
              </w:rPr>
              <w:t xml:space="preserve"> – 200</w:t>
            </w:r>
            <w:r w:rsidRPr="00C529B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DB1A1D" w:rsidRPr="00C529B4" w14:paraId="09C8A800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206213EC" w14:textId="77777777" w:rsidR="00DB1A1D" w:rsidRPr="00C529B4" w:rsidRDefault="00DB1A1D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Funcţia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DA3040C" w14:textId="77777777" w:rsidR="00DB1A1D" w:rsidRPr="00C529B4" w:rsidRDefault="00DB1A1D" w:rsidP="00895AE7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F2CDC" w14:textId="420109B6" w:rsidR="00DB1A1D" w:rsidRPr="00C529B4" w:rsidRDefault="00572A7D" w:rsidP="00895AE7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>Inspector Autorizat Asistent</w:t>
            </w:r>
          </w:p>
        </w:tc>
      </w:tr>
      <w:tr w:rsidR="00DB1A1D" w:rsidRPr="00C529B4" w14:paraId="3D489DDF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71E1C4B0" w14:textId="77777777" w:rsidR="00DB1A1D" w:rsidRPr="00C529B4" w:rsidRDefault="00DB1A1D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Principalele activităţi şi responsabilităţi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439915" w14:textId="77777777" w:rsidR="00DB1A1D" w:rsidRPr="00C529B4" w:rsidRDefault="00DB1A1D" w:rsidP="00895AE7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4B24B" w14:textId="376CD93F" w:rsidR="00DB1A1D" w:rsidRPr="00C529B4" w:rsidRDefault="00572A7D" w:rsidP="00895AE7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529B4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Coordonarea și supervizarea (din punct de vedere legal) a activității desfășurate în cadrul Direcției autorizări oferte publice, majorări de capital social din cadrul Departamentului Emitenți; consultanță de specialitate acordata persoanelor juridice; participarea la activitatea de elaborare a proiectelor de acte normative specifice CNVM; reprezentarea instituției în calitatea de jurist în fata instanțelor judecătorești.  </w:t>
            </w:r>
          </w:p>
        </w:tc>
      </w:tr>
      <w:tr w:rsidR="00DB1A1D" w:rsidRPr="00C529B4" w14:paraId="00DE643C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25DD3773" w14:textId="77777777" w:rsidR="00DB1A1D" w:rsidRPr="00C529B4" w:rsidRDefault="00DB1A1D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A4FC89" w14:textId="77777777" w:rsidR="00DB1A1D" w:rsidRPr="00C529B4" w:rsidRDefault="00DB1A1D" w:rsidP="00895AE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8F1BA" w14:textId="1A62CE9C" w:rsidR="00DB1A1D" w:rsidRPr="00C529B4" w:rsidRDefault="00DB1A1D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</w:t>
            </w:r>
            <w:r w:rsidR="00572A7D" w:rsidRPr="00C529B4">
              <w:rPr>
                <w:rFonts w:ascii="Arial Narrow" w:hAnsi="Arial Narrow"/>
                <w:sz w:val="18"/>
                <w:szCs w:val="18"/>
              </w:rPr>
              <w:t>omisia Națională a Valorilor Mobiliare</w:t>
            </w:r>
          </w:p>
        </w:tc>
      </w:tr>
      <w:tr w:rsidR="00DB1A1D" w:rsidRPr="00C529B4" w14:paraId="70D5DA91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EB8086B" w14:textId="77777777" w:rsidR="00DB1A1D" w:rsidRPr="00C529B4" w:rsidRDefault="00DB1A1D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Tipul activităţii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527DAAC" w14:textId="77777777" w:rsidR="00DB1A1D" w:rsidRPr="00C529B4" w:rsidRDefault="00DB1A1D" w:rsidP="00895AE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CC9C9" w14:textId="77777777" w:rsidR="00DB1A1D" w:rsidRPr="00C529B4" w:rsidRDefault="00DB1A1D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Administrație publică locală</w:t>
            </w:r>
          </w:p>
        </w:tc>
      </w:tr>
      <w:tr w:rsidR="004D31C2" w:rsidRPr="00C529B4" w14:paraId="196EE7A6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974950D" w14:textId="77777777" w:rsidR="004D31C2" w:rsidRPr="00C529B4" w:rsidRDefault="004D31C2" w:rsidP="00403B2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886DCA1" w14:textId="77777777" w:rsidR="004D31C2" w:rsidRPr="00C529B4" w:rsidRDefault="004D31C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ADC35" w14:textId="77777777" w:rsidR="004D31C2" w:rsidRPr="00C529B4" w:rsidRDefault="004D31C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D31C2" w:rsidRPr="00C529B4" w14:paraId="68CFE89A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EB991A9" w14:textId="77777777" w:rsidR="004D31C2" w:rsidRPr="00C529B4" w:rsidRDefault="004D31C2" w:rsidP="00F802DA">
            <w:pPr>
              <w:pStyle w:val="CVHeading3"/>
              <w:rPr>
                <w:rFonts w:cs="Arial"/>
                <w:b/>
              </w:rPr>
            </w:pPr>
            <w:r w:rsidRPr="00C529B4">
              <w:rPr>
                <w:rFonts w:cs="Arial"/>
                <w:b/>
              </w:rPr>
              <w:t>Educaţie şi 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15EFBD" w14:textId="77777777" w:rsidR="004D31C2" w:rsidRPr="00C529B4" w:rsidRDefault="004D31C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AFC5B" w14:textId="77777777" w:rsidR="004D31C2" w:rsidRPr="00C529B4" w:rsidRDefault="004D31C2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717B4" w:rsidRPr="00C529B4" w14:paraId="5CB5846F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B1B48F8" w14:textId="77777777" w:rsidR="004E110E" w:rsidRPr="00C529B4" w:rsidRDefault="004E110E" w:rsidP="004E110E">
            <w:pPr>
              <w:rPr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0CB1096" w14:textId="77777777" w:rsidR="009717B4" w:rsidRPr="00C529B4" w:rsidRDefault="009717B4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810B2" w14:textId="77777777" w:rsidR="009717B4" w:rsidRPr="00C529B4" w:rsidRDefault="009717B4" w:rsidP="00105C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1964" w:rsidRPr="00C529B4" w14:paraId="72F9C544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25FAD7EC" w14:textId="163C05AC" w:rsidR="00031964" w:rsidRPr="00C529B4" w:rsidRDefault="00031964" w:rsidP="00031964">
            <w:pPr>
              <w:jc w:val="right"/>
              <w:rPr>
                <w:rFonts w:ascii="Arial Narrow" w:hAnsi="Arial Narrow"/>
                <w:lang w:eastAsia="ar-SA"/>
              </w:rPr>
            </w:pPr>
            <w:r w:rsidRPr="00C529B4">
              <w:rPr>
                <w:rFonts w:ascii="Arial Narrow" w:hAnsi="Arial Narrow" w:cs="Arial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33A4384" w14:textId="77777777" w:rsidR="00031964" w:rsidRPr="00C529B4" w:rsidRDefault="00031964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CDD12" w14:textId="70FC7341" w:rsidR="00031964" w:rsidRPr="00C529B4" w:rsidRDefault="00694C34" w:rsidP="00105CC5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Noiembrie 2022</w:t>
            </w:r>
            <w:r w:rsidR="00031964" w:rsidRPr="00C529B4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529B4">
              <w:rPr>
                <w:rFonts w:ascii="Arial Narrow" w:hAnsi="Arial Narrow"/>
                <w:sz w:val="18"/>
                <w:szCs w:val="18"/>
              </w:rPr>
              <w:t>Prezent</w:t>
            </w:r>
          </w:p>
        </w:tc>
      </w:tr>
      <w:tr w:rsidR="00031964" w:rsidRPr="00C529B4" w14:paraId="5711F09A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F550552" w14:textId="0936B2B0" w:rsidR="00031964" w:rsidRPr="00C529B4" w:rsidRDefault="00031964" w:rsidP="00031964">
            <w:pPr>
              <w:jc w:val="right"/>
              <w:rPr>
                <w:lang w:eastAsia="ar-SA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Calificarea / diploma obţinută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BBA021D" w14:textId="77777777" w:rsidR="00031964" w:rsidRPr="00C529B4" w:rsidRDefault="00031964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FFEE3" w14:textId="15E9B639" w:rsidR="00031964" w:rsidRPr="00C529B4" w:rsidRDefault="00031964" w:rsidP="00105C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31964" w:rsidRPr="00C529B4" w14:paraId="13B5323B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7BD3D79" w14:textId="77777777" w:rsidR="00031964" w:rsidRPr="00C529B4" w:rsidRDefault="00031964" w:rsidP="0003196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Domenii principale studiate / competenţe dobândite </w:t>
            </w:r>
          </w:p>
          <w:p w14:paraId="3CD4F05F" w14:textId="6BFF028B" w:rsidR="00031964" w:rsidRPr="00C529B4" w:rsidRDefault="00031964" w:rsidP="006E317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tipul instituţiei de învăţământ / furnizorului de formare Nivelul de clasificare a formei de învăţământ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0164740" w14:textId="77777777" w:rsidR="00031964" w:rsidRPr="00C529B4" w:rsidRDefault="00031964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A1EA7" w14:textId="77777777" w:rsidR="00031964" w:rsidRPr="00C529B4" w:rsidRDefault="00694C34" w:rsidP="00105CC5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Doctorand în domeniul economie An III </w:t>
            </w:r>
          </w:p>
          <w:p w14:paraId="62882E6D" w14:textId="77777777" w:rsidR="006E3179" w:rsidRPr="00C529B4" w:rsidRDefault="006E3179" w:rsidP="00105CC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BF3F005" w14:textId="77777777" w:rsidR="006E3179" w:rsidRPr="00C529B4" w:rsidRDefault="006E3179" w:rsidP="006E3179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ACADEMIA ROMÂNĂ</w:t>
            </w:r>
          </w:p>
          <w:p w14:paraId="01B83AD2" w14:textId="384BC9CE" w:rsidR="006E3179" w:rsidRPr="00C529B4" w:rsidRDefault="006E3179" w:rsidP="006E3179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Școala de Studii Avansate a Academiei Române</w:t>
            </w:r>
          </w:p>
        </w:tc>
      </w:tr>
      <w:tr w:rsidR="00883E35" w:rsidRPr="00C529B4" w14:paraId="33F4F34E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492D221" w14:textId="77777777" w:rsidR="00883E35" w:rsidRPr="00C529B4" w:rsidRDefault="00883E35" w:rsidP="0003196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93EAAC" w14:textId="77777777" w:rsidR="00883E35" w:rsidRPr="00C529B4" w:rsidRDefault="00883E35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E822E" w14:textId="77777777" w:rsidR="00883E35" w:rsidRPr="00C529B4" w:rsidRDefault="00883E35" w:rsidP="00105C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3E35" w:rsidRPr="00C529B4" w14:paraId="6D0B55E8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296CC147" w14:textId="77777777" w:rsidR="00883E35" w:rsidRPr="00C529B4" w:rsidRDefault="00883E35" w:rsidP="00895AE7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C3F93E3" w14:textId="77777777" w:rsidR="00883E35" w:rsidRPr="00C529B4" w:rsidRDefault="00883E35" w:rsidP="00895A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19562A" w14:textId="77777777" w:rsidR="00883E35" w:rsidRPr="00C529B4" w:rsidRDefault="00883E35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2011 – 2013</w:t>
            </w:r>
          </w:p>
        </w:tc>
      </w:tr>
      <w:tr w:rsidR="00883E35" w:rsidRPr="00C529B4" w14:paraId="51180818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6EB9E83" w14:textId="77777777" w:rsidR="00883E35" w:rsidRPr="00C529B4" w:rsidRDefault="00883E35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    Calificarea / diploma obţinută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82D03E5" w14:textId="77777777" w:rsidR="00883E35" w:rsidRPr="00C529B4" w:rsidRDefault="00883E35" w:rsidP="00895A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B4F24" w14:textId="77777777" w:rsidR="00883E35" w:rsidRPr="00C529B4" w:rsidRDefault="00883E35" w:rsidP="00895AE7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Diplomă</w:t>
            </w:r>
            <w:r w:rsidRPr="00C529B4">
              <w:rPr>
                <w:rFonts w:ascii="Arial Narrow" w:hAnsi="Arial Narrow"/>
                <w:sz w:val="18"/>
                <w:szCs w:val="18"/>
                <w:lang w:val="en-US"/>
              </w:rPr>
              <w:t xml:space="preserve"> de master</w:t>
            </w:r>
          </w:p>
        </w:tc>
      </w:tr>
      <w:tr w:rsidR="00883E35" w:rsidRPr="00C529B4" w14:paraId="5E8FEA3B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21FB6FD7" w14:textId="77777777" w:rsidR="00883E35" w:rsidRPr="00C529B4" w:rsidRDefault="00883E35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Domenii principale studiate / competenţe dobândite </w:t>
            </w:r>
          </w:p>
          <w:p w14:paraId="47D8B319" w14:textId="5726D3F2" w:rsidR="00883E35" w:rsidRPr="00C529B4" w:rsidRDefault="00883E35" w:rsidP="00883E3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tipul instituţiei de învăţământ / furnizorului de formare Nivelul de clasificare a formei de învăţământ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F5BB1FA" w14:textId="77777777" w:rsidR="00883E35" w:rsidRPr="00C529B4" w:rsidRDefault="00883E35" w:rsidP="00895A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7B33D" w14:textId="77777777" w:rsidR="00883E35" w:rsidRPr="00C529B4" w:rsidRDefault="00883E35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Dezvoltare regională și politică de coeziune a UE</w:t>
            </w:r>
          </w:p>
          <w:p w14:paraId="173408D3" w14:textId="77777777" w:rsidR="00883E35" w:rsidRPr="00C529B4" w:rsidRDefault="00883E35" w:rsidP="00895AE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2433C14" w14:textId="77777777" w:rsidR="00883E35" w:rsidRPr="00C529B4" w:rsidRDefault="00883E35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Universitatea din Craiova – Facultatea de Drept și Științe Sociale</w:t>
            </w:r>
          </w:p>
          <w:p w14:paraId="2864924D" w14:textId="77777777" w:rsidR="00883E35" w:rsidRPr="00C529B4" w:rsidRDefault="00883E35" w:rsidP="00895AE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54D4EF1" w14:textId="77777777" w:rsidR="00883E35" w:rsidRPr="00C529B4" w:rsidRDefault="00883E35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Studii postuniversitare</w:t>
            </w:r>
          </w:p>
          <w:p w14:paraId="71DA4B84" w14:textId="77777777" w:rsidR="00883E35" w:rsidRPr="00C529B4" w:rsidRDefault="00883E35" w:rsidP="00895A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6AEB" w:rsidRPr="00C529B4" w14:paraId="586C8853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C33870D" w14:textId="77777777" w:rsidR="00D76AEB" w:rsidRPr="00C529B4" w:rsidRDefault="00D76AEB" w:rsidP="0003196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D0FB88" w14:textId="77777777" w:rsidR="00D76AEB" w:rsidRPr="00C529B4" w:rsidRDefault="00D76AEB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4E42FB" w14:textId="77777777" w:rsidR="00D76AEB" w:rsidRPr="00C529B4" w:rsidRDefault="00D76AEB" w:rsidP="00105C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6AEB" w:rsidRPr="00C529B4" w14:paraId="549C9743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06FBF78" w14:textId="77777777" w:rsidR="00D76AEB" w:rsidRPr="00C529B4" w:rsidRDefault="00D76AEB" w:rsidP="00895AE7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lastRenderedPageBreak/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A111CDC" w14:textId="77777777" w:rsidR="00D76AEB" w:rsidRPr="00C529B4" w:rsidRDefault="00D76AEB" w:rsidP="00895A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CFB96" w14:textId="77777777" w:rsidR="00D76AEB" w:rsidRPr="00C529B4" w:rsidRDefault="00D76AEB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2011</w:t>
            </w:r>
          </w:p>
        </w:tc>
      </w:tr>
      <w:tr w:rsidR="00D76AEB" w:rsidRPr="00C529B4" w14:paraId="207ED273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663C33A" w14:textId="77777777" w:rsidR="00D76AEB" w:rsidRPr="00C529B4" w:rsidRDefault="00D76AEB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Calificarea / diploma obţinută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455267" w14:textId="77777777" w:rsidR="00D76AEB" w:rsidRPr="00C529B4" w:rsidRDefault="00D76AEB" w:rsidP="00895A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6F416" w14:textId="77777777" w:rsidR="00D76AEB" w:rsidRPr="00C529B4" w:rsidRDefault="00D76AEB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Certificat de absolvire</w:t>
            </w:r>
          </w:p>
        </w:tc>
      </w:tr>
      <w:tr w:rsidR="00D76AEB" w:rsidRPr="00C529B4" w14:paraId="58AB496F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C5C532E" w14:textId="77777777" w:rsidR="00D76AEB" w:rsidRPr="00C529B4" w:rsidRDefault="00D76AEB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Domenii principale studiate / competenţe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CEFD78A" w14:textId="77777777" w:rsidR="00D76AEB" w:rsidRPr="00C529B4" w:rsidRDefault="00D76AEB" w:rsidP="00895A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C9C14" w14:textId="77777777" w:rsidR="00D76AEB" w:rsidRPr="00C529B4" w:rsidRDefault="00D76AEB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Formator</w:t>
            </w:r>
          </w:p>
          <w:p w14:paraId="426C8807" w14:textId="77777777" w:rsidR="00D76AEB" w:rsidRPr="00C529B4" w:rsidRDefault="00D76AEB" w:rsidP="00895A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76AEB" w:rsidRPr="00C529B4" w14:paraId="6881345A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E2D1FCF" w14:textId="77777777" w:rsidR="00D76AEB" w:rsidRPr="00C529B4" w:rsidRDefault="00D76AEB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tipul instituţiei de învăţământ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42A2509" w14:textId="77777777" w:rsidR="00D76AEB" w:rsidRPr="00C529B4" w:rsidRDefault="00D76AEB" w:rsidP="00895A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BA622" w14:textId="77777777" w:rsidR="00D76AEB" w:rsidRPr="00C529B4" w:rsidRDefault="00D76AEB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Centrul Regional de Formare Râmnicu Vâlcea</w:t>
            </w:r>
          </w:p>
        </w:tc>
      </w:tr>
      <w:tr w:rsidR="00D76AEB" w:rsidRPr="00C529B4" w14:paraId="12088167" w14:textId="77777777" w:rsidTr="00895AE7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FC23DE8" w14:textId="77777777" w:rsidR="00D76AEB" w:rsidRPr="00C529B4" w:rsidRDefault="00D76AEB" w:rsidP="00895AE7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Nivelul de clasificare a formei de învăţământ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9CDC5A0" w14:textId="77777777" w:rsidR="00D76AEB" w:rsidRPr="00C529B4" w:rsidRDefault="00D76AEB" w:rsidP="00895AE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234486" w14:textId="1B56ABED" w:rsidR="00D76AEB" w:rsidRPr="00C529B4" w:rsidRDefault="00D76AEB" w:rsidP="00895AE7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Curs de </w:t>
            </w:r>
            <w:r w:rsidR="00066FE0" w:rsidRPr="00C529B4">
              <w:rPr>
                <w:rFonts w:ascii="Arial Narrow" w:hAnsi="Arial Narrow"/>
                <w:sz w:val="18"/>
                <w:szCs w:val="18"/>
              </w:rPr>
              <w:t>formare profesională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6E3179" w:rsidRPr="00C529B4" w14:paraId="2D81EA1C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A983797" w14:textId="77777777" w:rsidR="006E3179" w:rsidRPr="00C529B4" w:rsidRDefault="006E3179" w:rsidP="0003196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98B59" w14:textId="77777777" w:rsidR="006E3179" w:rsidRPr="00C529B4" w:rsidRDefault="006E3179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3B9F6" w14:textId="77777777" w:rsidR="006E3179" w:rsidRPr="00C529B4" w:rsidRDefault="006E3179" w:rsidP="00105C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E110E" w:rsidRPr="00C529B4" w14:paraId="4DF18A35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AA67542" w14:textId="77777777" w:rsidR="004E110E" w:rsidRPr="00C529B4" w:rsidRDefault="004E110E" w:rsidP="00116A7F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EED4423" w14:textId="77777777" w:rsidR="004E110E" w:rsidRPr="00C529B4" w:rsidRDefault="004E110E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BC06B" w14:textId="3EB51C12" w:rsidR="004E110E" w:rsidRPr="00C529B4" w:rsidRDefault="004E110E" w:rsidP="00105CC5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20</w:t>
            </w:r>
            <w:r w:rsidR="003B3AF5" w:rsidRPr="00C529B4">
              <w:rPr>
                <w:rFonts w:ascii="Arial Narrow" w:hAnsi="Arial Narrow"/>
                <w:sz w:val="18"/>
                <w:szCs w:val="18"/>
              </w:rPr>
              <w:t>08</w:t>
            </w:r>
            <w:r w:rsidRPr="00C529B4">
              <w:rPr>
                <w:rFonts w:ascii="Arial Narrow" w:hAnsi="Arial Narrow"/>
                <w:sz w:val="18"/>
                <w:szCs w:val="18"/>
              </w:rPr>
              <w:t xml:space="preserve"> – 20</w:t>
            </w:r>
            <w:r w:rsidR="003B3AF5" w:rsidRPr="00C529B4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</w:tr>
      <w:tr w:rsidR="004E110E" w:rsidRPr="00C529B4" w14:paraId="455E459F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64FFC14" w14:textId="77777777" w:rsidR="004E110E" w:rsidRPr="00C529B4" w:rsidRDefault="004E110E" w:rsidP="00116A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    Calificarea / diploma obţinută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866988" w14:textId="77777777" w:rsidR="004E110E" w:rsidRPr="00C529B4" w:rsidRDefault="004E110E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B26DA" w14:textId="77777777" w:rsidR="004E110E" w:rsidRPr="00C529B4" w:rsidRDefault="004E110E" w:rsidP="00105CC5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Diplomă</w:t>
            </w:r>
            <w:r w:rsidRPr="00C529B4">
              <w:rPr>
                <w:rFonts w:ascii="Arial Narrow" w:hAnsi="Arial Narrow"/>
                <w:sz w:val="18"/>
                <w:szCs w:val="18"/>
                <w:lang w:val="en-US"/>
              </w:rPr>
              <w:t xml:space="preserve"> de licen</w:t>
            </w:r>
            <w:r w:rsidRPr="00C529B4">
              <w:rPr>
                <w:rFonts w:ascii="Arial Narrow" w:hAnsi="Arial Narrow"/>
                <w:sz w:val="18"/>
                <w:szCs w:val="18"/>
              </w:rPr>
              <w:t>ță</w:t>
            </w:r>
          </w:p>
        </w:tc>
      </w:tr>
      <w:tr w:rsidR="004E110E" w:rsidRPr="00C529B4" w14:paraId="4A8FBFF0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CA1C917" w14:textId="77777777" w:rsidR="004E110E" w:rsidRPr="00C529B4" w:rsidRDefault="004E110E" w:rsidP="00116A7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Domenii principale studiate / competenţe dobândite </w:t>
            </w:r>
          </w:p>
          <w:p w14:paraId="75AC5982" w14:textId="77777777" w:rsidR="00811695" w:rsidRPr="00C529B4" w:rsidRDefault="004E110E" w:rsidP="0081169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tipul instituţiei de învăţământ / furnizorului de formare</w:t>
            </w:r>
            <w:r w:rsidR="00811695" w:rsidRPr="00C529B4">
              <w:rPr>
                <w:rFonts w:ascii="Arial Narrow" w:hAnsi="Arial Narrow"/>
                <w:sz w:val="18"/>
                <w:szCs w:val="18"/>
              </w:rPr>
              <w:t xml:space="preserve"> Nivelul de clasificare a formei de învăţământ / formare</w:t>
            </w:r>
          </w:p>
          <w:p w14:paraId="6FF2CE7A" w14:textId="77777777" w:rsidR="00D20B4E" w:rsidRPr="00C529B4" w:rsidRDefault="00D20B4E" w:rsidP="00D20B4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0E82112" w14:textId="77777777" w:rsidR="004E110E" w:rsidRPr="00C529B4" w:rsidRDefault="004E110E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98807" w14:textId="3C248CFC" w:rsidR="004E110E" w:rsidRPr="00C529B4" w:rsidRDefault="003B3AF5" w:rsidP="00105CC5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Management</w:t>
            </w:r>
          </w:p>
          <w:p w14:paraId="43F4623D" w14:textId="77777777" w:rsidR="00811695" w:rsidRPr="00C529B4" w:rsidRDefault="00811695" w:rsidP="00105CC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A860ED9" w14:textId="0F1BE544" w:rsidR="00811695" w:rsidRPr="00C529B4" w:rsidRDefault="003B3AF5" w:rsidP="00105CC5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Universitatea din Craiova – Facultatea de Economie si Administrarea Afacerilor</w:t>
            </w:r>
          </w:p>
          <w:p w14:paraId="2784FF46" w14:textId="77777777" w:rsidR="003B3AF5" w:rsidRPr="00C529B4" w:rsidRDefault="003B3AF5" w:rsidP="00105CC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3F45940" w14:textId="3C37109C" w:rsidR="00811695" w:rsidRPr="00C529B4" w:rsidRDefault="00E205A1" w:rsidP="00105CC5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Studii universitare de licență</w:t>
            </w:r>
          </w:p>
          <w:p w14:paraId="7010AB7D" w14:textId="77777777" w:rsidR="00811695" w:rsidRPr="00C529B4" w:rsidRDefault="00811695" w:rsidP="00105C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5CE7" w:rsidRPr="00C529B4" w14:paraId="517E3502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8E79212" w14:textId="77777777" w:rsidR="00D85CE7" w:rsidRPr="00C529B4" w:rsidRDefault="00D85CE7" w:rsidP="001A5926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6DBA36A" w14:textId="77777777" w:rsidR="00D85CE7" w:rsidRPr="00C529B4" w:rsidRDefault="00D85CE7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90268" w14:textId="77777777" w:rsidR="00D85CE7" w:rsidRPr="00C529B4" w:rsidRDefault="00D85CE7" w:rsidP="00105CC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F69" w:rsidRPr="00C529B4" w14:paraId="45F60277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71C476C6" w14:textId="77777777" w:rsidR="00AA5F69" w:rsidRPr="00C529B4" w:rsidRDefault="00AA5F69" w:rsidP="002964B5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90D7D19" w14:textId="77777777" w:rsidR="00AA5F69" w:rsidRPr="00C529B4" w:rsidRDefault="00AA5F69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4E29A" w14:textId="4BC53ADF" w:rsidR="00AA5F69" w:rsidRPr="00C529B4" w:rsidRDefault="00980600" w:rsidP="00105CC5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20</w:t>
            </w:r>
            <w:r w:rsidR="00D53E86" w:rsidRPr="00C529B4">
              <w:rPr>
                <w:rFonts w:ascii="Arial Narrow" w:hAnsi="Arial Narrow"/>
                <w:sz w:val="18"/>
                <w:szCs w:val="18"/>
              </w:rPr>
              <w:t>08 - 2010</w:t>
            </w:r>
          </w:p>
        </w:tc>
      </w:tr>
      <w:tr w:rsidR="00AA5F69" w:rsidRPr="00C529B4" w14:paraId="1A56CD99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9C964E1" w14:textId="77777777" w:rsidR="00AA5F69" w:rsidRPr="00C529B4" w:rsidRDefault="00AA5F69" w:rsidP="002964B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Calificarea / diploma obţinută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E2FB075" w14:textId="77777777" w:rsidR="00AA5F69" w:rsidRPr="00C529B4" w:rsidRDefault="00AA5F69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12C21" w14:textId="108061C4" w:rsidR="00AA5F69" w:rsidRPr="00C529B4" w:rsidRDefault="00066FE0" w:rsidP="00105CC5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Diplomă de master</w:t>
            </w:r>
          </w:p>
        </w:tc>
      </w:tr>
      <w:tr w:rsidR="00AA5F69" w:rsidRPr="00C529B4" w14:paraId="4E748643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F1A37BC" w14:textId="77777777" w:rsidR="00AA5F69" w:rsidRPr="00C529B4" w:rsidRDefault="00AA5F69" w:rsidP="002964B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Domenii principale studiate / competenţe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BD8CFE8" w14:textId="77777777" w:rsidR="00AA5F69" w:rsidRPr="00C529B4" w:rsidRDefault="00AA5F69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CE25B" w14:textId="7523BBC7" w:rsidR="00AA5F69" w:rsidRPr="00C529B4" w:rsidRDefault="00066FE0" w:rsidP="00105CC5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Managementul organizațiilor publice</w:t>
            </w:r>
          </w:p>
        </w:tc>
      </w:tr>
      <w:tr w:rsidR="00AA5F69" w:rsidRPr="00C529B4" w14:paraId="4BC84A72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74FA3EF" w14:textId="77777777" w:rsidR="00AA5F69" w:rsidRPr="00C529B4" w:rsidRDefault="00AA5F69" w:rsidP="002964B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tipul instituţiei de învăţământ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55101BB" w14:textId="77777777" w:rsidR="00AA5F69" w:rsidRPr="00C529B4" w:rsidRDefault="00AA5F69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F46B4" w14:textId="355CAD78" w:rsidR="00980600" w:rsidRPr="00C529B4" w:rsidRDefault="00D53E86" w:rsidP="00105CC5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Universitatea din Craiova – Facultatea de Economie si Administrarea Afacerilor</w:t>
            </w:r>
          </w:p>
        </w:tc>
      </w:tr>
      <w:tr w:rsidR="00AA5F69" w:rsidRPr="00C529B4" w14:paraId="0D37C755" w14:textId="77777777" w:rsidTr="00105CC5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DDCD632" w14:textId="77777777" w:rsidR="00AA5F69" w:rsidRPr="00C529B4" w:rsidRDefault="00AA5F69" w:rsidP="002964B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Nivelul de clasificare a formei de învăţământ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C1233BF" w14:textId="77777777" w:rsidR="00AA5F69" w:rsidRPr="00C529B4" w:rsidRDefault="00AA5F69" w:rsidP="00105CC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822B1" w14:textId="6F93C6DF" w:rsidR="00AA5F69" w:rsidRPr="00C529B4" w:rsidRDefault="00D53E86" w:rsidP="00105CC5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Postuniversitar</w:t>
            </w:r>
          </w:p>
        </w:tc>
      </w:tr>
      <w:tr w:rsidR="00AA5F69" w:rsidRPr="00C529B4" w14:paraId="2BDE0FBE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410CA59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32FAAAB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3695F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F69" w:rsidRPr="00C529B4" w14:paraId="513A63EB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10EC8A4" w14:textId="77777777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F33DC2C" w14:textId="77777777" w:rsidR="00AA5F69" w:rsidRPr="00C529B4" w:rsidRDefault="00AA5F69" w:rsidP="008C33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25E59" w14:textId="5917E920" w:rsidR="00AA5F69" w:rsidRPr="00C529B4" w:rsidRDefault="00066FE0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2009</w:t>
            </w:r>
          </w:p>
        </w:tc>
      </w:tr>
      <w:tr w:rsidR="00AA5F69" w:rsidRPr="00C529B4" w14:paraId="6A5D3522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818200A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Calificarea / diploma obţinută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091E829" w14:textId="77777777" w:rsidR="00AA5F69" w:rsidRPr="00C529B4" w:rsidRDefault="00AA5F69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46681" w14:textId="76CEC338" w:rsidR="00AA5F69" w:rsidRPr="00C529B4" w:rsidRDefault="00066FE0" w:rsidP="00066FE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>Diplomă Mediator autorizat – Autorizația Seria A nr. 0297/02.09.2011</w:t>
            </w:r>
          </w:p>
        </w:tc>
      </w:tr>
      <w:tr w:rsidR="00AA5F69" w:rsidRPr="00C529B4" w14:paraId="2CEA5175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4CC4421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Domenii principale studiate / competenţe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B5E533E" w14:textId="77777777" w:rsidR="00AA5F69" w:rsidRPr="00C529B4" w:rsidRDefault="00AA5F69" w:rsidP="008C33D0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AC66A2" w14:textId="155BB43D" w:rsidR="00AA5F69" w:rsidRPr="00C529B4" w:rsidRDefault="000B0701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33142E">
              <w:rPr>
                <w:rFonts w:ascii="Arial Narrow" w:hAnsi="Arial Narrow"/>
                <w:sz w:val="18"/>
                <w:szCs w:val="18"/>
              </w:rPr>
              <w:t xml:space="preserve">Mediere </w:t>
            </w:r>
            <w:r w:rsidR="0033142E" w:rsidRPr="0033142E">
              <w:rPr>
                <w:rFonts w:ascii="Arial Narrow" w:hAnsi="Arial Narrow"/>
                <w:sz w:val="18"/>
                <w:szCs w:val="18"/>
              </w:rPr>
              <w:t>ș</w:t>
            </w:r>
            <w:r w:rsidRPr="0033142E">
              <w:rPr>
                <w:rFonts w:ascii="Arial Narrow" w:hAnsi="Arial Narrow"/>
                <w:sz w:val="18"/>
                <w:szCs w:val="18"/>
              </w:rPr>
              <w:t>i organizarea profesiei de mediator</w:t>
            </w:r>
          </w:p>
        </w:tc>
      </w:tr>
      <w:tr w:rsidR="00AA5F69" w:rsidRPr="00C529B4" w14:paraId="59BB46D3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443D20B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tipul instituţiei de învăţământ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8DDAFFD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04F9E" w14:textId="4BA4AF34" w:rsidR="00AA5F69" w:rsidRPr="00C529B4" w:rsidRDefault="00066FE0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Consiliul de Mediere București</w:t>
            </w:r>
          </w:p>
        </w:tc>
      </w:tr>
      <w:tr w:rsidR="00AA5F69" w:rsidRPr="00C529B4" w14:paraId="2E4AC6FD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098F21C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Nivelul de clasificare a formei de învăţământ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68CCD67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B0A8DB" w14:textId="24620E37" w:rsidR="00AA5F69" w:rsidRPr="00C529B4" w:rsidRDefault="00066FE0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Curs de formare profesională</w:t>
            </w:r>
          </w:p>
        </w:tc>
      </w:tr>
      <w:tr w:rsidR="00AA5F69" w:rsidRPr="00C529B4" w14:paraId="47289991" w14:textId="77777777" w:rsidTr="00FC130A">
        <w:trPr>
          <w:trHeight w:val="232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5C0A1F1" w14:textId="77777777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A115FB6" w14:textId="77777777" w:rsidR="00AA5F69" w:rsidRPr="00C529B4" w:rsidRDefault="00AA5F69" w:rsidP="008C33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195B2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F69" w:rsidRPr="00C529B4" w14:paraId="0BB05B41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7B982996" w14:textId="77777777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7805E80" w14:textId="77777777" w:rsidR="00AA5F69" w:rsidRPr="00C529B4" w:rsidRDefault="00AA5F69" w:rsidP="008C33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6037B" w14:textId="4DB5E01B" w:rsidR="00AA5F69" w:rsidRPr="00C529B4" w:rsidRDefault="00624B24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2008 – 2009 </w:t>
            </w:r>
          </w:p>
        </w:tc>
      </w:tr>
      <w:tr w:rsidR="00AA5F69" w:rsidRPr="00C529B4" w14:paraId="6BB14110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7A990BA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Calificarea / diploma obţinută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21E752" w14:textId="77777777" w:rsidR="00AA5F69" w:rsidRPr="00C529B4" w:rsidRDefault="00AA5F69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B3EDA9" w14:textId="3C0B492E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>Certificat</w:t>
            </w:r>
            <w:r w:rsidR="00624B24" w:rsidRPr="00C529B4">
              <w:rPr>
                <w:rFonts w:ascii="Arial Narrow" w:hAnsi="Arial Narrow"/>
                <w:i/>
                <w:sz w:val="18"/>
                <w:szCs w:val="18"/>
              </w:rPr>
              <w:t xml:space="preserve"> de absolvire</w:t>
            </w:r>
          </w:p>
        </w:tc>
      </w:tr>
      <w:tr w:rsidR="00AA5F69" w:rsidRPr="00C529B4" w14:paraId="09BD271E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A19E665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Domenii principale studiate / competenţe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EA8739B" w14:textId="77777777" w:rsidR="00AA5F69" w:rsidRPr="00C529B4" w:rsidRDefault="00AA5F69" w:rsidP="008C33D0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7BCA7" w14:textId="400789AF" w:rsidR="00AA5F69" w:rsidRPr="00C529B4" w:rsidRDefault="00624B24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Învățământ</w:t>
            </w:r>
          </w:p>
        </w:tc>
      </w:tr>
      <w:tr w:rsidR="00AA5F69" w:rsidRPr="00C529B4" w14:paraId="33C6D018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38925236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tipul instituţiei de învăţământ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068B0D1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16043" w14:textId="2896E7D3" w:rsidR="00AA5F69" w:rsidRPr="00C529B4" w:rsidRDefault="00624B24" w:rsidP="006F43D8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Universitatea Spiru Haret - Departamentul pentru Pregătirea Personalului Didactic</w:t>
            </w:r>
          </w:p>
        </w:tc>
      </w:tr>
      <w:tr w:rsidR="00AA5F69" w:rsidRPr="00C529B4" w14:paraId="692EBDFF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D29F5D1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Nivelul de clasificare a formei de învăţământ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C84F9A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2D0BE" w14:textId="74A91370" w:rsidR="00AA5F69" w:rsidRPr="00C529B4" w:rsidRDefault="00690A78" w:rsidP="006F43D8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33142E">
              <w:rPr>
                <w:rFonts w:ascii="Arial Narrow" w:hAnsi="Arial Narrow"/>
                <w:sz w:val="18"/>
                <w:szCs w:val="18"/>
              </w:rPr>
              <w:t>Curs de formare profesional</w:t>
            </w:r>
            <w:r w:rsidR="0033142E" w:rsidRPr="0033142E">
              <w:rPr>
                <w:rFonts w:ascii="Arial Narrow" w:hAnsi="Arial Narrow"/>
                <w:sz w:val="18"/>
                <w:szCs w:val="18"/>
              </w:rPr>
              <w:t>ă</w:t>
            </w:r>
          </w:p>
        </w:tc>
      </w:tr>
      <w:tr w:rsidR="004B1B7D" w:rsidRPr="00C529B4" w14:paraId="6B818114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489A78A" w14:textId="77777777" w:rsidR="004B1B7D" w:rsidRPr="00C529B4" w:rsidRDefault="004B1B7D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FED13A7" w14:textId="77777777" w:rsidR="004B1B7D" w:rsidRPr="00C529B4" w:rsidRDefault="004B1B7D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7C230" w14:textId="77777777" w:rsidR="004B1B7D" w:rsidRPr="00C529B4" w:rsidRDefault="004B1B7D" w:rsidP="006F43D8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AA5F69" w:rsidRPr="00C529B4" w14:paraId="76AA73D5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13BC996" w14:textId="77777777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</w:p>
          <w:p w14:paraId="2DB15330" w14:textId="77777777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6D12E29" w14:textId="77777777" w:rsidR="00AA5F69" w:rsidRPr="00C529B4" w:rsidRDefault="00AA5F69" w:rsidP="008C33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48694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70BB1A2" w14:textId="66C2D58E" w:rsidR="00AA5F69" w:rsidRPr="00C529B4" w:rsidRDefault="004B1B7D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1995 – 1999 </w:t>
            </w:r>
          </w:p>
        </w:tc>
      </w:tr>
      <w:tr w:rsidR="00AA5F69" w:rsidRPr="00C529B4" w14:paraId="59BF0F9C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42AA65F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Calificarea / diploma obţinută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33D44E1" w14:textId="77777777" w:rsidR="00AA5F69" w:rsidRPr="00C529B4" w:rsidRDefault="00AA5F69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858B0" w14:textId="36541E13" w:rsidR="00AA5F69" w:rsidRPr="00C529B4" w:rsidRDefault="004B1B7D" w:rsidP="008C33D0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529B4">
              <w:rPr>
                <w:rFonts w:ascii="Arial Narrow" w:hAnsi="Arial Narrow"/>
                <w:i/>
                <w:sz w:val="18"/>
                <w:szCs w:val="18"/>
              </w:rPr>
              <w:t>Diplomă de licență eliberată la Academia de Poliție Alexandru Ioan Cuza - București</w:t>
            </w:r>
          </w:p>
        </w:tc>
      </w:tr>
      <w:tr w:rsidR="00AA5F69" w:rsidRPr="00C529B4" w14:paraId="485362E7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1C6ABF1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Domenii principale studiate / competenţe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DBEEEFB" w14:textId="77777777" w:rsidR="00AA5F69" w:rsidRPr="00C529B4" w:rsidRDefault="00AA5F69" w:rsidP="008C33D0">
            <w:pPr>
              <w:pStyle w:val="CVNormal"/>
              <w:jc w:val="both"/>
              <w:rPr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2D006" w14:textId="2A810838" w:rsidR="00AA5F69" w:rsidRPr="00C529B4" w:rsidRDefault="004B1B7D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Științe juridice</w:t>
            </w:r>
          </w:p>
        </w:tc>
      </w:tr>
      <w:tr w:rsidR="00AA5F69" w:rsidRPr="00C529B4" w14:paraId="364AF70C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20600F9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Numele şi tipul instituţiei de învăţământ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B602E1D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B0CC3" w14:textId="77777777" w:rsidR="004B1B7D" w:rsidRPr="00C529B4" w:rsidRDefault="004B1B7D" w:rsidP="004B1B7D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Universitatea “Spiru Haret” București </w:t>
            </w:r>
          </w:p>
          <w:p w14:paraId="33D610B0" w14:textId="6BC56336" w:rsidR="00AA5F69" w:rsidRPr="00C529B4" w:rsidRDefault="004B1B7D" w:rsidP="004B1B7D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Facultatea de Drept</w:t>
            </w:r>
          </w:p>
        </w:tc>
      </w:tr>
      <w:tr w:rsidR="00AA5F69" w:rsidRPr="00C529B4" w14:paraId="6FD6E8C8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74F4494B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>Nivelul de clasificare a formei de învăţământ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AACBC74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691DF" w14:textId="7A9D7A94" w:rsidR="00AA5F69" w:rsidRPr="00C529B4" w:rsidRDefault="004B1B7D" w:rsidP="008C33D0">
            <w:pPr>
              <w:rPr>
                <w:rFonts w:ascii="Arial Narrow" w:hAnsi="Arial Narrow"/>
                <w:sz w:val="18"/>
                <w:szCs w:val="18"/>
              </w:rPr>
            </w:pPr>
            <w:r w:rsidRPr="00C529B4">
              <w:rPr>
                <w:rFonts w:ascii="Arial Narrow" w:hAnsi="Arial Narrow"/>
                <w:sz w:val="18"/>
                <w:szCs w:val="18"/>
              </w:rPr>
              <w:t xml:space="preserve">Licență </w:t>
            </w:r>
          </w:p>
        </w:tc>
      </w:tr>
      <w:tr w:rsidR="00AA5F69" w:rsidRPr="00C529B4" w14:paraId="1E062F07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91FA721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E5B5A5A" w14:textId="77777777" w:rsidR="00AA5F69" w:rsidRPr="00C529B4" w:rsidRDefault="00AA5F69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625D5" w14:textId="77777777" w:rsidR="00AA5F69" w:rsidRPr="00C529B4" w:rsidRDefault="00AA5F6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F69" w:rsidRPr="00C529B4" w14:paraId="0E3491E4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67C66FA" w14:textId="77777777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D8770F1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4AB83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F69" w:rsidRPr="00C529B4" w14:paraId="4488BC70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11CD8E61" w14:textId="77777777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b/>
              </w:rPr>
              <w:t>Aptitudini şi competenţe personale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5DBDBB5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878A2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F69" w:rsidRPr="00C529B4" w14:paraId="684C5EA6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CB1E982" w14:textId="77777777" w:rsidR="00AA5F69" w:rsidRPr="00C529B4" w:rsidRDefault="00AA5F69" w:rsidP="00FF04BF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057EB61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DC933" w14:textId="77777777" w:rsidR="00AA5F69" w:rsidRPr="00C529B4" w:rsidRDefault="00AA5F69" w:rsidP="008C33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F69" w:rsidRPr="00C529B4" w14:paraId="30D84A9D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4D7FE30" w14:textId="77777777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Limba(i) maternă(e)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3F6940" w14:textId="77777777" w:rsidR="00AA5F69" w:rsidRPr="00C529B4" w:rsidRDefault="00AA5F69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A25C8" w14:textId="3DE7A073" w:rsidR="00AA5F69" w:rsidRPr="00C529B4" w:rsidRDefault="00AA5F69" w:rsidP="006F11BF">
            <w:pPr>
              <w:pStyle w:val="CVHeading3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Limba română</w:t>
            </w:r>
          </w:p>
        </w:tc>
      </w:tr>
      <w:tr w:rsidR="006F11BF" w:rsidRPr="00C529B4" w14:paraId="5039CDB7" w14:textId="77777777" w:rsidTr="001D5109">
        <w:trPr>
          <w:trHeight w:val="56"/>
        </w:trPr>
        <w:tc>
          <w:tcPr>
            <w:tcW w:w="2660" w:type="dxa"/>
            <w:gridSpan w:val="2"/>
            <w:vMerge w:val="restart"/>
            <w:tcBorders>
              <w:top w:val="nil"/>
              <w:left w:val="nil"/>
            </w:tcBorders>
          </w:tcPr>
          <w:p w14:paraId="45A582BA" w14:textId="75411CC6" w:rsidR="006F11BF" w:rsidRPr="00C529B4" w:rsidRDefault="006F11BF" w:rsidP="00FF04BF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Limbi străine cunoscute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7994F49B" w14:textId="77777777" w:rsidR="006F11BF" w:rsidRPr="00C529B4" w:rsidRDefault="006F11B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8D2BF" w14:textId="66472092" w:rsidR="006F11BF" w:rsidRPr="00C529B4" w:rsidRDefault="006F11BF" w:rsidP="006F11BF">
            <w:pPr>
              <w:pStyle w:val="CVHeading3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Limba engleză</w:t>
            </w:r>
          </w:p>
        </w:tc>
      </w:tr>
      <w:tr w:rsidR="006F11BF" w:rsidRPr="00C529B4" w14:paraId="3D149E12" w14:textId="77777777" w:rsidTr="00E6349E">
        <w:trPr>
          <w:trHeight w:val="56"/>
        </w:trPr>
        <w:tc>
          <w:tcPr>
            <w:tcW w:w="2660" w:type="dxa"/>
            <w:gridSpan w:val="2"/>
            <w:vMerge/>
            <w:tcBorders>
              <w:left w:val="nil"/>
            </w:tcBorders>
          </w:tcPr>
          <w:p w14:paraId="69DBDBC5" w14:textId="77777777" w:rsidR="006F11BF" w:rsidRPr="00C529B4" w:rsidRDefault="006F11BF" w:rsidP="00FF04BF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328B008A" w14:textId="77777777" w:rsidR="006F11BF" w:rsidRPr="00C529B4" w:rsidRDefault="006F11B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4CBF5" w14:textId="65CBEE93" w:rsidR="006F11BF" w:rsidRPr="00C529B4" w:rsidRDefault="006F11BF" w:rsidP="006F11BF">
            <w:pPr>
              <w:pStyle w:val="CVHeading3"/>
              <w:ind w:left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529B4">
              <w:rPr>
                <w:rFonts w:cs="Arial"/>
                <w:sz w:val="18"/>
                <w:szCs w:val="18"/>
              </w:rPr>
              <w:t>Abilitatea de a citi</w:t>
            </w:r>
            <w:r w:rsidRPr="00C529B4">
              <w:rPr>
                <w:rFonts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16679" w14:textId="5B8C5C56" w:rsidR="006F11BF" w:rsidRPr="00C529B4" w:rsidRDefault="006F11BF" w:rsidP="006F11BF">
            <w:pPr>
              <w:pStyle w:val="CVHeading3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Abilitatea de a scrie: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07E29" w14:textId="0668DB98" w:rsidR="006F11BF" w:rsidRPr="00C529B4" w:rsidRDefault="006F11BF" w:rsidP="006F11BF">
            <w:pPr>
              <w:pStyle w:val="CVHeading3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Abilitatea de a vorbi:</w:t>
            </w:r>
          </w:p>
        </w:tc>
      </w:tr>
      <w:tr w:rsidR="006F11BF" w:rsidRPr="00C529B4" w14:paraId="4C76A99F" w14:textId="77777777" w:rsidTr="00E6349E">
        <w:trPr>
          <w:trHeight w:val="56"/>
        </w:trPr>
        <w:tc>
          <w:tcPr>
            <w:tcW w:w="2660" w:type="dxa"/>
            <w:gridSpan w:val="2"/>
            <w:vMerge/>
            <w:tcBorders>
              <w:left w:val="nil"/>
              <w:bottom w:val="nil"/>
            </w:tcBorders>
          </w:tcPr>
          <w:p w14:paraId="2843D7E1" w14:textId="77777777" w:rsidR="006F11BF" w:rsidRPr="00C529B4" w:rsidRDefault="006F11BF" w:rsidP="00FF04BF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DBD8B4F" w14:textId="77777777" w:rsidR="006F11BF" w:rsidRPr="00C529B4" w:rsidRDefault="006F11B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A3637" w14:textId="315349D4" w:rsidR="006F11BF" w:rsidRPr="00C529B4" w:rsidRDefault="006F11BF" w:rsidP="006F11BF">
            <w:pPr>
              <w:pStyle w:val="CVHeading3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BINE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EB4FF" w14:textId="1944F97E" w:rsidR="006F11BF" w:rsidRPr="00C529B4" w:rsidRDefault="006F11BF" w:rsidP="006F11BF">
            <w:pPr>
              <w:pStyle w:val="CVHeading3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BINE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634DB" w14:textId="586BC0AE" w:rsidR="006F11BF" w:rsidRPr="00C529B4" w:rsidRDefault="006F11BF" w:rsidP="006F11BF">
            <w:pPr>
              <w:pStyle w:val="CVHeading3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BINE</w:t>
            </w:r>
          </w:p>
        </w:tc>
      </w:tr>
      <w:tr w:rsidR="00AA5F69" w:rsidRPr="00C529B4" w14:paraId="111B6E70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74B34485" w14:textId="77777777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C589A34" w14:textId="77777777" w:rsidR="00AA5F69" w:rsidRPr="00C529B4" w:rsidRDefault="00AA5F69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8859" w14:textId="77777777" w:rsidR="00AA5F69" w:rsidRPr="00C529B4" w:rsidRDefault="00AA5F69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6F11BF" w:rsidRPr="00C529B4" w14:paraId="79E0E220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5BB558D" w14:textId="3B4366AC" w:rsidR="006F11BF" w:rsidRPr="00C529B4" w:rsidRDefault="006F11BF" w:rsidP="00FF04BF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Competenţe şi abilităţi sociale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ECDA4C3" w14:textId="77777777" w:rsidR="006F11BF" w:rsidRPr="00C529B4" w:rsidRDefault="006F11B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4794D" w14:textId="16804430" w:rsidR="006F11BF" w:rsidRPr="00C529B4" w:rsidRDefault="006F11BF" w:rsidP="0016488F">
            <w:pPr>
              <w:pStyle w:val="CVHeading3"/>
              <w:numPr>
                <w:ilvl w:val="0"/>
                <w:numId w:val="4"/>
              </w:numPr>
              <w:jc w:val="both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 xml:space="preserve">Spirit de echipă </w:t>
            </w:r>
          </w:p>
          <w:p w14:paraId="2D1E628E" w14:textId="72A85BC8" w:rsidR="006F11BF" w:rsidRPr="00C529B4" w:rsidRDefault="006F11BF" w:rsidP="0016488F">
            <w:pPr>
              <w:pStyle w:val="CVHeading3"/>
              <w:numPr>
                <w:ilvl w:val="0"/>
                <w:numId w:val="4"/>
              </w:numPr>
              <w:jc w:val="both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O bună capacitate de comunicare</w:t>
            </w:r>
          </w:p>
          <w:p w14:paraId="3236C2EE" w14:textId="0CC50611" w:rsidR="006F11BF" w:rsidRPr="00C529B4" w:rsidRDefault="006F11BF" w:rsidP="0016488F">
            <w:pPr>
              <w:pStyle w:val="CVHeading3"/>
              <w:numPr>
                <w:ilvl w:val="0"/>
                <w:numId w:val="4"/>
              </w:numPr>
              <w:jc w:val="both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lastRenderedPageBreak/>
              <w:t>Dinamism, spirit organizatoric, flexibilitate și disponibilitate profesională, spirit constructiv</w:t>
            </w:r>
          </w:p>
        </w:tc>
      </w:tr>
      <w:tr w:rsidR="006F11BF" w:rsidRPr="00C529B4" w14:paraId="2258B2E0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2814F814" w14:textId="77777777" w:rsidR="006F11BF" w:rsidRPr="00C529B4" w:rsidRDefault="006F11BF" w:rsidP="00FF04BF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77DDAA0" w14:textId="77777777" w:rsidR="006F11BF" w:rsidRPr="00C529B4" w:rsidRDefault="006F11B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91147" w14:textId="77777777" w:rsidR="006F11BF" w:rsidRPr="00C529B4" w:rsidRDefault="006F11B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6488F" w:rsidRPr="00C529B4" w14:paraId="188D96A3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0DD490D1" w14:textId="52631316" w:rsidR="0016488F" w:rsidRPr="00C529B4" w:rsidRDefault="0016488F" w:rsidP="00FF04BF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Competenţe şi aptitudini organizatorice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EC450AF" w14:textId="77777777" w:rsidR="0016488F" w:rsidRPr="00C529B4" w:rsidRDefault="0016488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80A3D" w14:textId="0E889941" w:rsidR="0016488F" w:rsidRPr="00C529B4" w:rsidRDefault="000F38D7" w:rsidP="004168F0">
            <w:pPr>
              <w:jc w:val="both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C529B4">
              <w:rPr>
                <w:rFonts w:ascii="Arial Narrow" w:hAnsi="Arial Narrow"/>
                <w:sz w:val="18"/>
                <w:szCs w:val="18"/>
                <w:lang w:eastAsia="ar-SA"/>
              </w:rPr>
              <w:t>A</w:t>
            </w:r>
            <w:r w:rsidR="0016488F" w:rsidRPr="00C529B4">
              <w:rPr>
                <w:rFonts w:ascii="Arial Narrow" w:hAnsi="Arial Narrow"/>
                <w:sz w:val="18"/>
                <w:szCs w:val="18"/>
                <w:lang w:eastAsia="ar-SA"/>
              </w:rPr>
              <w:t>bilități de comunicare; echilibru psiho-emoțional; capacitate de organizare, coordonare și control; capacitate de a delega competența; capacitate de a transmite eficient subordonaților săi sarcinile ce le revin; capacitate de a evalua și a lua decizii; asumarea responsabilității; bun cunoscător al reglementărilor legale în domeniul de activitate specific instituției; capacitate de analiză și sinteză; disponibilitate la program prelungit de lucru; adaptabilitate; flexibilitate; perseverență</w:t>
            </w:r>
            <w:r w:rsidRPr="00C529B4">
              <w:rPr>
                <w:rFonts w:ascii="Arial Narrow" w:hAnsi="Arial Narrow"/>
                <w:sz w:val="18"/>
                <w:szCs w:val="18"/>
                <w:lang w:eastAsia="ar-SA"/>
              </w:rPr>
              <w:t>.</w:t>
            </w:r>
          </w:p>
        </w:tc>
      </w:tr>
      <w:tr w:rsidR="0016488F" w:rsidRPr="00C529B4" w14:paraId="230C9EE6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14786EB" w14:textId="77777777" w:rsidR="0016488F" w:rsidRPr="00C529B4" w:rsidRDefault="0016488F" w:rsidP="00FF04BF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0FBD6A" w14:textId="77777777" w:rsidR="0016488F" w:rsidRPr="00C529B4" w:rsidRDefault="0016488F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24F65" w14:textId="77777777" w:rsidR="0016488F" w:rsidRPr="00C529B4" w:rsidRDefault="0016488F" w:rsidP="004168F0">
            <w:pPr>
              <w:jc w:val="both"/>
              <w:rPr>
                <w:rFonts w:ascii="Arial Narrow" w:hAnsi="Arial Narrow"/>
                <w:sz w:val="18"/>
                <w:szCs w:val="18"/>
                <w:lang w:eastAsia="ar-SA"/>
              </w:rPr>
            </w:pPr>
          </w:p>
        </w:tc>
      </w:tr>
      <w:tr w:rsidR="00AA5F69" w:rsidRPr="00C529B4" w14:paraId="11DC2266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6DC19567" w14:textId="06752819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Competenţe şi aptitudini tehnice</w:t>
            </w:r>
            <w:r w:rsidR="00BD6302" w:rsidRPr="00C529B4">
              <w:rPr>
                <w:rFonts w:cs="Arial"/>
                <w:sz w:val="18"/>
                <w:szCs w:val="18"/>
              </w:rPr>
              <w:t>/</w:t>
            </w:r>
          </w:p>
          <w:p w14:paraId="646889B0" w14:textId="368D7E30" w:rsidR="00BD6302" w:rsidRPr="00C529B4" w:rsidRDefault="00BD6302" w:rsidP="00BD6302">
            <w:pPr>
              <w:rPr>
                <w:lang w:eastAsia="ar-SA"/>
              </w:rPr>
            </w:pPr>
            <w:r w:rsidRPr="00C529B4">
              <w:rPr>
                <w:rFonts w:ascii="Arial Narrow" w:eastAsia="Times New Roman" w:hAnsi="Arial Narrow" w:cs="Arial"/>
                <w:sz w:val="18"/>
                <w:szCs w:val="18"/>
                <w:lang w:eastAsia="ar-SA"/>
              </w:rPr>
              <w:t>Competenţe şi aptitudini de utilizare a calculatorului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9771E53" w14:textId="77777777" w:rsidR="00AA5F69" w:rsidRPr="00C529B4" w:rsidRDefault="00AA5F69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5604D" w14:textId="45296227" w:rsidR="00AA5F69" w:rsidRPr="00C529B4" w:rsidRDefault="006F11BF" w:rsidP="004168F0">
            <w:pPr>
              <w:jc w:val="both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C529B4">
              <w:rPr>
                <w:rFonts w:ascii="Arial Narrow" w:hAnsi="Arial Narrow"/>
                <w:sz w:val="18"/>
                <w:szCs w:val="18"/>
                <w:lang w:eastAsia="ar-SA"/>
              </w:rPr>
              <w:t>Utilizarea calculatorului, MS Office (Word, PowerPoint, Excel)</w:t>
            </w:r>
          </w:p>
        </w:tc>
      </w:tr>
      <w:tr w:rsidR="00AA5F69" w:rsidRPr="00C529B4" w14:paraId="2A3924F1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45204DEA" w14:textId="77777777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359DFF4" w14:textId="77777777" w:rsidR="00AA5F69" w:rsidRPr="00C529B4" w:rsidRDefault="00AA5F69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1543B" w14:textId="77777777" w:rsidR="00AA5F69" w:rsidRPr="00C529B4" w:rsidRDefault="00AA5F69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A5F69" w:rsidRPr="00AE628E" w14:paraId="2454149E" w14:textId="77777777" w:rsidTr="00FC130A">
        <w:tc>
          <w:tcPr>
            <w:tcW w:w="2660" w:type="dxa"/>
            <w:gridSpan w:val="2"/>
            <w:tcBorders>
              <w:top w:val="nil"/>
              <w:left w:val="nil"/>
              <w:bottom w:val="nil"/>
            </w:tcBorders>
          </w:tcPr>
          <w:p w14:paraId="527FCB5A" w14:textId="77777777" w:rsidR="00AA5F69" w:rsidRPr="00C529B4" w:rsidRDefault="00AA5F69" w:rsidP="00FF04BF">
            <w:pPr>
              <w:pStyle w:val="CVHeading3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Permis de conducere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BA91829" w14:textId="77777777" w:rsidR="00AA5F69" w:rsidRPr="00C529B4" w:rsidRDefault="00AA5F69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095EA" w14:textId="307166F4" w:rsidR="00AA5F69" w:rsidRPr="00AE628E" w:rsidRDefault="00AA5F69" w:rsidP="008C33D0">
            <w:pPr>
              <w:pStyle w:val="CVHeading3"/>
              <w:jc w:val="left"/>
              <w:rPr>
                <w:rFonts w:cs="Arial"/>
                <w:sz w:val="18"/>
                <w:szCs w:val="18"/>
              </w:rPr>
            </w:pPr>
            <w:r w:rsidRPr="00C529B4">
              <w:rPr>
                <w:rFonts w:cs="Arial"/>
                <w:sz w:val="18"/>
                <w:szCs w:val="18"/>
              </w:rPr>
              <w:t>Categoria B</w:t>
            </w:r>
          </w:p>
        </w:tc>
      </w:tr>
    </w:tbl>
    <w:p w14:paraId="7518DCF3" w14:textId="77777777" w:rsidR="00EE4918" w:rsidRPr="00600ABD" w:rsidRDefault="00EE4918">
      <w:pPr>
        <w:rPr>
          <w:rFonts w:ascii="Arial Narrow" w:hAnsi="Arial Narrow"/>
          <w:sz w:val="18"/>
          <w:szCs w:val="18"/>
        </w:rPr>
      </w:pPr>
    </w:p>
    <w:sectPr w:rsidR="00EE4918" w:rsidRPr="0060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0E1C8" w14:textId="77777777" w:rsidR="00E815AA" w:rsidRDefault="00E815AA" w:rsidP="00FF04BF">
      <w:pPr>
        <w:spacing w:after="0" w:line="240" w:lineRule="auto"/>
      </w:pPr>
      <w:r>
        <w:separator/>
      </w:r>
    </w:p>
  </w:endnote>
  <w:endnote w:type="continuationSeparator" w:id="0">
    <w:p w14:paraId="03CD884D" w14:textId="77777777" w:rsidR="00E815AA" w:rsidRDefault="00E815AA" w:rsidP="00FF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583E9" w14:textId="77777777" w:rsidR="00E815AA" w:rsidRDefault="00E815AA" w:rsidP="00FF04BF">
      <w:pPr>
        <w:spacing w:after="0" w:line="240" w:lineRule="auto"/>
      </w:pPr>
      <w:r>
        <w:separator/>
      </w:r>
    </w:p>
  </w:footnote>
  <w:footnote w:type="continuationSeparator" w:id="0">
    <w:p w14:paraId="637E77C9" w14:textId="77777777" w:rsidR="00E815AA" w:rsidRDefault="00E815AA" w:rsidP="00FF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EB"/>
    <w:multiLevelType w:val="hybridMultilevel"/>
    <w:tmpl w:val="0B66C3E4"/>
    <w:lvl w:ilvl="0" w:tplc="7DF6A5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4C9F"/>
    <w:multiLevelType w:val="hybridMultilevel"/>
    <w:tmpl w:val="5CCA4CFC"/>
    <w:lvl w:ilvl="0" w:tplc="0418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0116B60"/>
    <w:multiLevelType w:val="hybridMultilevel"/>
    <w:tmpl w:val="CD26ACFC"/>
    <w:lvl w:ilvl="0" w:tplc="99DAB1F6">
      <w:numFmt w:val="bullet"/>
      <w:lvlText w:val="-"/>
      <w:lvlJc w:val="left"/>
      <w:pPr>
        <w:ind w:left="473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5CC23B29"/>
    <w:multiLevelType w:val="hybridMultilevel"/>
    <w:tmpl w:val="E550E12C"/>
    <w:lvl w:ilvl="0" w:tplc="0418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817991378">
    <w:abstractNumId w:val="0"/>
  </w:num>
  <w:num w:numId="2" w16cid:durableId="1155225396">
    <w:abstractNumId w:val="1"/>
  </w:num>
  <w:num w:numId="3" w16cid:durableId="1128744836">
    <w:abstractNumId w:val="2"/>
  </w:num>
  <w:num w:numId="4" w16cid:durableId="1196114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BD"/>
    <w:rsid w:val="00015BAD"/>
    <w:rsid w:val="0001607A"/>
    <w:rsid w:val="000205DB"/>
    <w:rsid w:val="00031964"/>
    <w:rsid w:val="00037219"/>
    <w:rsid w:val="000642BE"/>
    <w:rsid w:val="00066FE0"/>
    <w:rsid w:val="00080AC2"/>
    <w:rsid w:val="000929C3"/>
    <w:rsid w:val="000B0701"/>
    <w:rsid w:val="000D5E6D"/>
    <w:rsid w:val="000D7F6B"/>
    <w:rsid w:val="000F38D7"/>
    <w:rsid w:val="000F3FFF"/>
    <w:rsid w:val="00101C35"/>
    <w:rsid w:val="00102A97"/>
    <w:rsid w:val="00143A00"/>
    <w:rsid w:val="00143CF6"/>
    <w:rsid w:val="0016488F"/>
    <w:rsid w:val="00175629"/>
    <w:rsid w:val="00196EB6"/>
    <w:rsid w:val="001D727F"/>
    <w:rsid w:val="001F3E13"/>
    <w:rsid w:val="00212E8C"/>
    <w:rsid w:val="00260B72"/>
    <w:rsid w:val="002A6D0D"/>
    <w:rsid w:val="002C0FAC"/>
    <w:rsid w:val="003139D8"/>
    <w:rsid w:val="003222C4"/>
    <w:rsid w:val="00323FD5"/>
    <w:rsid w:val="0033142E"/>
    <w:rsid w:val="003509CF"/>
    <w:rsid w:val="003629EF"/>
    <w:rsid w:val="003635BF"/>
    <w:rsid w:val="00366865"/>
    <w:rsid w:val="003700D9"/>
    <w:rsid w:val="00392DD5"/>
    <w:rsid w:val="003A2D1B"/>
    <w:rsid w:val="003B3AF5"/>
    <w:rsid w:val="003C1606"/>
    <w:rsid w:val="00403B2E"/>
    <w:rsid w:val="004168F0"/>
    <w:rsid w:val="0043649B"/>
    <w:rsid w:val="0049145E"/>
    <w:rsid w:val="00497FD6"/>
    <w:rsid w:val="004A2062"/>
    <w:rsid w:val="004A63D7"/>
    <w:rsid w:val="004B1B7D"/>
    <w:rsid w:val="004D31C2"/>
    <w:rsid w:val="004D71AD"/>
    <w:rsid w:val="004E110E"/>
    <w:rsid w:val="004E47A7"/>
    <w:rsid w:val="005045B4"/>
    <w:rsid w:val="00514692"/>
    <w:rsid w:val="005348B5"/>
    <w:rsid w:val="00572A7D"/>
    <w:rsid w:val="005A17C8"/>
    <w:rsid w:val="00600ABD"/>
    <w:rsid w:val="006153AF"/>
    <w:rsid w:val="00624B24"/>
    <w:rsid w:val="00665815"/>
    <w:rsid w:val="00690A78"/>
    <w:rsid w:val="00694C34"/>
    <w:rsid w:val="006C0F47"/>
    <w:rsid w:val="006E3179"/>
    <w:rsid w:val="006F11BF"/>
    <w:rsid w:val="00745BF2"/>
    <w:rsid w:val="00754696"/>
    <w:rsid w:val="007644B2"/>
    <w:rsid w:val="007C5625"/>
    <w:rsid w:val="007E3A8F"/>
    <w:rsid w:val="007F3AF1"/>
    <w:rsid w:val="00811695"/>
    <w:rsid w:val="0084227B"/>
    <w:rsid w:val="00877806"/>
    <w:rsid w:val="0088218E"/>
    <w:rsid w:val="00883E35"/>
    <w:rsid w:val="008966FF"/>
    <w:rsid w:val="008B37F7"/>
    <w:rsid w:val="00942015"/>
    <w:rsid w:val="009717B4"/>
    <w:rsid w:val="00980600"/>
    <w:rsid w:val="009D0DE0"/>
    <w:rsid w:val="009F6C3E"/>
    <w:rsid w:val="00A41097"/>
    <w:rsid w:val="00A64F57"/>
    <w:rsid w:val="00A6591F"/>
    <w:rsid w:val="00A67D41"/>
    <w:rsid w:val="00AA5F69"/>
    <w:rsid w:val="00AA7DD5"/>
    <w:rsid w:val="00AD1090"/>
    <w:rsid w:val="00AE628E"/>
    <w:rsid w:val="00B137E6"/>
    <w:rsid w:val="00B45D91"/>
    <w:rsid w:val="00B93A8D"/>
    <w:rsid w:val="00B95A3C"/>
    <w:rsid w:val="00BB62AF"/>
    <w:rsid w:val="00BD6302"/>
    <w:rsid w:val="00C13305"/>
    <w:rsid w:val="00C31521"/>
    <w:rsid w:val="00C42274"/>
    <w:rsid w:val="00C426F8"/>
    <w:rsid w:val="00C529B4"/>
    <w:rsid w:val="00C57D55"/>
    <w:rsid w:val="00CA5C2E"/>
    <w:rsid w:val="00CD482E"/>
    <w:rsid w:val="00CE0955"/>
    <w:rsid w:val="00CF50D8"/>
    <w:rsid w:val="00CF5BB8"/>
    <w:rsid w:val="00D01F25"/>
    <w:rsid w:val="00D041CF"/>
    <w:rsid w:val="00D1193F"/>
    <w:rsid w:val="00D1681E"/>
    <w:rsid w:val="00D20B4E"/>
    <w:rsid w:val="00D210CE"/>
    <w:rsid w:val="00D21275"/>
    <w:rsid w:val="00D32F70"/>
    <w:rsid w:val="00D53E86"/>
    <w:rsid w:val="00D56BCD"/>
    <w:rsid w:val="00D76AEB"/>
    <w:rsid w:val="00D85CE7"/>
    <w:rsid w:val="00DB1A1D"/>
    <w:rsid w:val="00E02505"/>
    <w:rsid w:val="00E12FE9"/>
    <w:rsid w:val="00E205A1"/>
    <w:rsid w:val="00E47D66"/>
    <w:rsid w:val="00E6266E"/>
    <w:rsid w:val="00E6351B"/>
    <w:rsid w:val="00E815AA"/>
    <w:rsid w:val="00E8270A"/>
    <w:rsid w:val="00E97863"/>
    <w:rsid w:val="00EB308B"/>
    <w:rsid w:val="00EC49A3"/>
    <w:rsid w:val="00ED37C0"/>
    <w:rsid w:val="00EE3ABE"/>
    <w:rsid w:val="00EE4918"/>
    <w:rsid w:val="00EF1734"/>
    <w:rsid w:val="00EF33F6"/>
    <w:rsid w:val="00F40FB1"/>
    <w:rsid w:val="00F65DB4"/>
    <w:rsid w:val="00F802DA"/>
    <w:rsid w:val="00FB26D6"/>
    <w:rsid w:val="00FC130A"/>
    <w:rsid w:val="00FC5C73"/>
    <w:rsid w:val="00FD0AD2"/>
    <w:rsid w:val="00FD353C"/>
    <w:rsid w:val="00FD6DF7"/>
    <w:rsid w:val="00FF04BF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5050"/>
  <w15:docId w15:val="{3BB708E5-772F-40DC-9FD1-82E989B6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1D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60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Normal">
    <w:name w:val="CV Normal"/>
    <w:basedOn w:val="Normal"/>
    <w:rsid w:val="00600AB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"/>
    <w:rsid w:val="00600ABD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00ABD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600ABD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600ABD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Hyperlink">
    <w:name w:val="Hyperlink"/>
    <w:basedOn w:val="Fontdeparagrafimplicit"/>
    <w:rsid w:val="006C0F47"/>
    <w:rPr>
      <w:color w:val="0000FF" w:themeColor="hyperlink"/>
      <w:u w:val="single"/>
    </w:rPr>
  </w:style>
  <w:style w:type="paragraph" w:customStyle="1" w:styleId="Caracter">
    <w:name w:val="Caracter"/>
    <w:basedOn w:val="Normal"/>
    <w:rsid w:val="00C3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unhideWhenUsed/>
    <w:rsid w:val="00FF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04BF"/>
  </w:style>
  <w:style w:type="paragraph" w:styleId="Subsol">
    <w:name w:val="footer"/>
    <w:basedOn w:val="Normal"/>
    <w:link w:val="SubsolCaracter"/>
    <w:uiPriority w:val="99"/>
    <w:unhideWhenUsed/>
    <w:rsid w:val="00FF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F04BF"/>
  </w:style>
  <w:style w:type="character" w:styleId="MeniuneNerezolvat">
    <w:name w:val="Unresolved Mention"/>
    <w:basedOn w:val="Fontdeparagrafimplicit"/>
    <w:uiPriority w:val="99"/>
    <w:semiHidden/>
    <w:unhideWhenUsed/>
    <w:rsid w:val="004E4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popescu@onr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entina.burdescu@onr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005F-E7E7-445A-AB83-7A922F89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1561</Words>
  <Characters>9055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ONRC</Company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gabriela.musat</dc:creator>
  <cp:lastModifiedBy>Cristina Faighel</cp:lastModifiedBy>
  <cp:revision>6</cp:revision>
  <cp:lastPrinted>2023-04-25T09:01:00Z</cp:lastPrinted>
  <dcterms:created xsi:type="dcterms:W3CDTF">2024-09-30T07:20:00Z</dcterms:created>
  <dcterms:modified xsi:type="dcterms:W3CDTF">2024-09-30T07:33:00Z</dcterms:modified>
</cp:coreProperties>
</file>